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73BC" w14:textId="55666790" w:rsidR="00AE7D1C" w:rsidRPr="00AE7D1C" w:rsidRDefault="00AE7D1C" w:rsidP="00F3323D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  <w:r w:rsidRPr="00AE7D1C">
        <w:rPr>
          <w:rFonts w:cs="Calibri"/>
          <w:sz w:val="23"/>
          <w:szCs w:val="23"/>
          <w:lang w:eastAsia="en-US"/>
        </w:rPr>
        <w:t>Pielikums Nr.2</w:t>
      </w:r>
    </w:p>
    <w:p w14:paraId="5891EECA" w14:textId="661999AD" w:rsidR="00B67ADC" w:rsidRDefault="00B67ADC" w:rsidP="00F3323D">
      <w:pPr>
        <w:shd w:val="clear" w:color="auto" w:fill="FFFFFF"/>
        <w:jc w:val="right"/>
        <w:rPr>
          <w:rFonts w:cs="Calibri"/>
          <w:b/>
          <w:bCs/>
          <w:sz w:val="23"/>
          <w:szCs w:val="23"/>
          <w:lang w:eastAsia="en-US"/>
        </w:rPr>
      </w:pPr>
      <w:r>
        <w:rPr>
          <w:rFonts w:cs="Calibri"/>
          <w:b/>
          <w:bCs/>
          <w:sz w:val="23"/>
          <w:szCs w:val="23"/>
          <w:lang w:eastAsia="en-US"/>
        </w:rPr>
        <w:t>Cēsu novada pašvaldībai</w:t>
      </w:r>
    </w:p>
    <w:p w14:paraId="71829A64" w14:textId="77777777" w:rsidR="00B67ADC" w:rsidRDefault="00B67ADC" w:rsidP="00B67ADC">
      <w:pPr>
        <w:shd w:val="clear" w:color="auto" w:fill="FFFFFF"/>
        <w:jc w:val="right"/>
        <w:rPr>
          <w:rFonts w:cs="Calibri"/>
          <w:b/>
          <w:bCs/>
          <w:sz w:val="23"/>
          <w:szCs w:val="23"/>
          <w:lang w:eastAsia="en-US"/>
        </w:rPr>
      </w:pPr>
      <w:r>
        <w:rPr>
          <w:rFonts w:cs="Calibri"/>
          <w:b/>
          <w:bCs/>
          <w:sz w:val="23"/>
          <w:szCs w:val="23"/>
          <w:lang w:eastAsia="en-US"/>
        </w:rPr>
        <w:t>Raunas iela 4, Cēsis, Cēsu novads</w:t>
      </w:r>
    </w:p>
    <w:p w14:paraId="3A69D475" w14:textId="77777777" w:rsidR="00B67ADC" w:rsidRDefault="00000000" w:rsidP="00B67ADC">
      <w:pPr>
        <w:shd w:val="clear" w:color="auto" w:fill="FFFFFF"/>
        <w:jc w:val="right"/>
        <w:rPr>
          <w:rFonts w:cs="Calibri"/>
          <w:b/>
          <w:bCs/>
          <w:sz w:val="23"/>
          <w:szCs w:val="23"/>
          <w:lang w:eastAsia="en-US"/>
        </w:rPr>
      </w:pPr>
      <w:hyperlink r:id="rId5" w:history="1">
        <w:r w:rsidR="00B67ADC">
          <w:rPr>
            <w:rFonts w:cs="Calibri"/>
            <w:b/>
            <w:bCs/>
            <w:color w:val="0000FF"/>
            <w:sz w:val="23"/>
            <w:szCs w:val="23"/>
            <w:u w:val="single"/>
            <w:lang w:eastAsia="en-US"/>
          </w:rPr>
          <w:t>dome@cesunovads.lv</w:t>
        </w:r>
      </w:hyperlink>
      <w:r w:rsidR="00B67ADC">
        <w:rPr>
          <w:rFonts w:cs="Calibri"/>
          <w:b/>
          <w:bCs/>
          <w:sz w:val="23"/>
          <w:szCs w:val="23"/>
          <w:lang w:eastAsia="en-US"/>
        </w:rPr>
        <w:t xml:space="preserve"> </w:t>
      </w:r>
    </w:p>
    <w:p w14:paraId="09085629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</w:p>
    <w:p w14:paraId="1FDE2B94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_______________________________________</w:t>
      </w:r>
    </w:p>
    <w:p w14:paraId="293A8796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 xml:space="preserve"> (iesniedzēja vārds, uzvārds vai juridiskās personas nosaukums)</w:t>
      </w:r>
    </w:p>
    <w:p w14:paraId="45704F85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 xml:space="preserve"> _______________________________________</w:t>
      </w:r>
    </w:p>
    <w:p w14:paraId="00A78CD8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 xml:space="preserve">(personas kods, reģistrācijas numurs)  </w:t>
      </w:r>
    </w:p>
    <w:p w14:paraId="36D2E0AF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 xml:space="preserve"> _______________________________________</w:t>
      </w:r>
    </w:p>
    <w:p w14:paraId="5302657A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(adrese,  juridiskā adrese)</w:t>
      </w:r>
    </w:p>
    <w:p w14:paraId="1DFBDEB3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 xml:space="preserve">_________________________________ </w:t>
      </w:r>
    </w:p>
    <w:p w14:paraId="629B49A6" w14:textId="77777777" w:rsidR="00B67ADC" w:rsidRDefault="00B67ADC" w:rsidP="00B67ADC">
      <w:pPr>
        <w:shd w:val="clear" w:color="auto" w:fill="FFFFFF"/>
        <w:jc w:val="right"/>
        <w:rPr>
          <w:rFonts w:eastAsia="Times New Roman" w:cs="Calibri"/>
          <w:b/>
          <w:bCs/>
          <w:sz w:val="23"/>
          <w:szCs w:val="23"/>
        </w:rPr>
      </w:pPr>
      <w:r>
        <w:rPr>
          <w:rFonts w:cs="Calibri"/>
          <w:sz w:val="23"/>
          <w:szCs w:val="23"/>
          <w:lang w:eastAsia="en-US"/>
        </w:rPr>
        <w:t>(</w:t>
      </w:r>
      <w:r>
        <w:rPr>
          <w:rFonts w:eastAsia="Times New Roman" w:cs="Calibri"/>
          <w:sz w:val="23"/>
          <w:szCs w:val="23"/>
        </w:rPr>
        <w:t>elektroniskā pasta adrese</w:t>
      </w:r>
      <w:r>
        <w:rPr>
          <w:rFonts w:cs="Calibri"/>
          <w:sz w:val="23"/>
          <w:szCs w:val="23"/>
          <w:lang w:eastAsia="en-US"/>
        </w:rPr>
        <w:t>, tālruņa numurs)</w:t>
      </w:r>
    </w:p>
    <w:p w14:paraId="7A655039" w14:textId="77777777" w:rsidR="00B67ADC" w:rsidRDefault="00B67ADC" w:rsidP="00B67ADC">
      <w:pPr>
        <w:shd w:val="clear" w:color="auto" w:fill="FFFFFF"/>
        <w:ind w:firstLine="301"/>
        <w:jc w:val="right"/>
        <w:rPr>
          <w:rFonts w:eastAsia="Times New Roman" w:cs="Calibri"/>
          <w:sz w:val="23"/>
          <w:szCs w:val="23"/>
        </w:rPr>
      </w:pPr>
    </w:p>
    <w:p w14:paraId="1BC3A2A1" w14:textId="77777777" w:rsidR="00B67ADC" w:rsidRDefault="00B67ADC" w:rsidP="00B67ADC">
      <w:pPr>
        <w:shd w:val="clear" w:color="auto" w:fill="FFFFFF"/>
        <w:jc w:val="right"/>
        <w:rPr>
          <w:rFonts w:cs="Calibri"/>
          <w:sz w:val="23"/>
          <w:szCs w:val="23"/>
          <w:lang w:eastAsia="en-US"/>
        </w:rPr>
      </w:pPr>
    </w:p>
    <w:p w14:paraId="0AF88D4C" w14:textId="3EF4B23F" w:rsidR="00B67ADC" w:rsidRDefault="00B67ADC" w:rsidP="00AE7D1C">
      <w:pPr>
        <w:ind w:right="-259"/>
        <w:jc w:val="center"/>
        <w:rPr>
          <w:rFonts w:eastAsia="Times New Roman" w:cs="Calibri"/>
          <w:b/>
          <w:sz w:val="23"/>
          <w:szCs w:val="23"/>
        </w:rPr>
      </w:pPr>
      <w:r>
        <w:rPr>
          <w:rFonts w:eastAsia="Times New Roman" w:cs="Calibri"/>
          <w:sz w:val="23"/>
          <w:szCs w:val="23"/>
        </w:rPr>
        <w:t> </w:t>
      </w:r>
      <w:r>
        <w:rPr>
          <w:rFonts w:eastAsia="Times New Roman" w:cs="Calibri"/>
          <w:b/>
          <w:sz w:val="23"/>
          <w:szCs w:val="23"/>
        </w:rPr>
        <w:t>PIETEIKUMS</w:t>
      </w:r>
    </w:p>
    <w:p w14:paraId="7C5162D0" w14:textId="77777777" w:rsidR="00B67ADC" w:rsidRDefault="00B67ADC" w:rsidP="00B67ADC">
      <w:pPr>
        <w:shd w:val="clear" w:color="auto" w:fill="FFFFFF"/>
        <w:ind w:firstLine="301"/>
        <w:jc w:val="center"/>
        <w:rPr>
          <w:rFonts w:eastAsia="Times New Roman" w:cs="Calibri"/>
          <w:b/>
          <w:bCs/>
          <w:sz w:val="23"/>
          <w:szCs w:val="23"/>
        </w:rPr>
      </w:pPr>
      <w:r>
        <w:rPr>
          <w:rFonts w:eastAsia="Times New Roman" w:cs="Calibri"/>
          <w:b/>
          <w:bCs/>
          <w:sz w:val="23"/>
          <w:szCs w:val="23"/>
        </w:rPr>
        <w:t>preču zīmes “Radīts Cēsu novadā” lietošanas atļaujas saņemšanai</w:t>
      </w:r>
    </w:p>
    <w:p w14:paraId="58FA14D0" w14:textId="77777777" w:rsidR="00B67ADC" w:rsidRDefault="00B67ADC" w:rsidP="00B67ADC">
      <w:pPr>
        <w:rPr>
          <w:rFonts w:eastAsia="Times New Roman" w:cs="Calibri"/>
          <w:sz w:val="23"/>
          <w:szCs w:val="23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400"/>
        <w:gridCol w:w="1140"/>
        <w:gridCol w:w="2540"/>
        <w:gridCol w:w="3040"/>
      </w:tblGrid>
      <w:tr w:rsidR="00B67ADC" w14:paraId="051F1BB9" w14:textId="77777777" w:rsidTr="00F55555">
        <w:trPr>
          <w:trHeight w:val="58"/>
        </w:trPr>
        <w:tc>
          <w:tcPr>
            <w:tcW w:w="1720" w:type="dxa"/>
            <w:shd w:val="clear" w:color="auto" w:fill="auto"/>
            <w:vAlign w:val="bottom"/>
          </w:tcPr>
          <w:p w14:paraId="0CFD4EBA" w14:textId="77777777" w:rsidR="00B67ADC" w:rsidRDefault="00B67ADC" w:rsidP="00F55555">
            <w:pPr>
              <w:rPr>
                <w:rFonts w:eastAsia="Times New Roman" w:cs="Calibri"/>
                <w:sz w:val="23"/>
                <w:szCs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CC1DCE8" w14:textId="77777777" w:rsidR="00B67ADC" w:rsidRDefault="00B67ADC" w:rsidP="00F55555">
            <w:pPr>
              <w:rPr>
                <w:rFonts w:eastAsia="Times New Roman" w:cs="Calibri"/>
                <w:sz w:val="23"/>
                <w:szCs w:val="23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644497FB" w14:textId="77777777" w:rsidR="00B67ADC" w:rsidRDefault="00B67ADC" w:rsidP="00F55555">
            <w:pPr>
              <w:rPr>
                <w:rFonts w:eastAsia="Times New Roman" w:cs="Calibri"/>
                <w:sz w:val="23"/>
                <w:szCs w:val="23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36876102" w14:textId="77777777" w:rsidR="00B67ADC" w:rsidRDefault="00B67ADC" w:rsidP="00F55555">
            <w:pPr>
              <w:rPr>
                <w:rFonts w:eastAsia="Times New Roman" w:cs="Calibri"/>
                <w:sz w:val="23"/>
                <w:szCs w:val="23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02A167FE" w14:textId="77777777" w:rsidR="00B67ADC" w:rsidRDefault="00B67ADC" w:rsidP="00F55555">
            <w:pPr>
              <w:rPr>
                <w:rFonts w:eastAsia="Times New Roman" w:cs="Calibri"/>
                <w:sz w:val="23"/>
                <w:szCs w:val="23"/>
              </w:rPr>
            </w:pPr>
          </w:p>
        </w:tc>
      </w:tr>
    </w:tbl>
    <w:p w14:paraId="15772E47" w14:textId="77777777" w:rsidR="00B67ADC" w:rsidRDefault="00B67ADC" w:rsidP="00B67ADC">
      <w:pPr>
        <w:ind w:right="20"/>
        <w:rPr>
          <w:rFonts w:eastAsia="Times New Roman" w:cs="Calibri"/>
          <w:sz w:val="23"/>
          <w:szCs w:val="23"/>
        </w:rPr>
      </w:pPr>
      <w:r>
        <w:rPr>
          <w:rFonts w:eastAsia="Times New Roman" w:cs="Calibri"/>
          <w:sz w:val="23"/>
          <w:szCs w:val="23"/>
        </w:rPr>
        <w:t xml:space="preserve">Lūdzu izsniegt atļauju preču zīmes “Radīts Cēsu novadā” lietošanai šādiem produktiem/pakalpojumiem: </w:t>
      </w:r>
    </w:p>
    <w:tbl>
      <w:tblPr>
        <w:tblW w:w="5057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B67ADC" w14:paraId="1249AE2C" w14:textId="77777777" w:rsidTr="00F55555">
        <w:trPr>
          <w:trHeight w:val="323"/>
        </w:trPr>
        <w:tc>
          <w:tcPr>
            <w:tcW w:w="9724" w:type="dxa"/>
            <w:tcBorders>
              <w:bottom w:val="single" w:sz="4" w:space="0" w:color="auto"/>
            </w:tcBorders>
            <w:shd w:val="clear" w:color="auto" w:fill="auto"/>
          </w:tcPr>
          <w:p w14:paraId="18370864" w14:textId="77777777" w:rsidR="00836A4E" w:rsidRDefault="00836A4E" w:rsidP="00E12694">
            <w:pPr>
              <w:spacing w:line="360" w:lineRule="auto"/>
              <w:ind w:right="20"/>
              <w:rPr>
                <w:rFonts w:eastAsia="Times New Roman" w:cs="Calibri"/>
                <w:sz w:val="23"/>
                <w:szCs w:val="23"/>
              </w:rPr>
            </w:pPr>
          </w:p>
        </w:tc>
      </w:tr>
      <w:tr w:rsidR="00B67ADC" w14:paraId="647C4BFA" w14:textId="77777777" w:rsidTr="00F55555">
        <w:trPr>
          <w:trHeight w:val="334"/>
        </w:trPr>
        <w:tc>
          <w:tcPr>
            <w:tcW w:w="9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B94E8" w14:textId="77777777" w:rsidR="00B67ADC" w:rsidRDefault="00B67ADC" w:rsidP="00E12694">
            <w:pPr>
              <w:spacing w:line="360" w:lineRule="auto"/>
              <w:ind w:right="20"/>
              <w:rPr>
                <w:rFonts w:eastAsia="Times New Roman" w:cs="Calibri"/>
                <w:sz w:val="23"/>
                <w:szCs w:val="23"/>
              </w:rPr>
            </w:pPr>
          </w:p>
        </w:tc>
      </w:tr>
      <w:tr w:rsidR="00B67ADC" w14:paraId="15C83F90" w14:textId="77777777" w:rsidTr="00F55555">
        <w:trPr>
          <w:trHeight w:val="323"/>
        </w:trPr>
        <w:tc>
          <w:tcPr>
            <w:tcW w:w="9724" w:type="dxa"/>
            <w:tcBorders>
              <w:top w:val="single" w:sz="4" w:space="0" w:color="auto"/>
            </w:tcBorders>
            <w:shd w:val="clear" w:color="auto" w:fill="auto"/>
          </w:tcPr>
          <w:p w14:paraId="0F7BA727" w14:textId="77777777" w:rsidR="00B67ADC" w:rsidRDefault="00B67ADC" w:rsidP="00E12694">
            <w:pPr>
              <w:spacing w:line="360" w:lineRule="auto"/>
              <w:ind w:right="20"/>
              <w:rPr>
                <w:rFonts w:eastAsia="Times New Roman" w:cs="Calibri"/>
                <w:sz w:val="23"/>
                <w:szCs w:val="23"/>
              </w:rPr>
            </w:pPr>
          </w:p>
        </w:tc>
      </w:tr>
      <w:tr w:rsidR="00B67ADC" w14:paraId="01357E6B" w14:textId="77777777" w:rsidTr="00F55555">
        <w:trPr>
          <w:trHeight w:val="323"/>
        </w:trPr>
        <w:tc>
          <w:tcPr>
            <w:tcW w:w="9724" w:type="dxa"/>
            <w:tcBorders>
              <w:top w:val="single" w:sz="4" w:space="0" w:color="auto"/>
            </w:tcBorders>
            <w:shd w:val="clear" w:color="auto" w:fill="auto"/>
          </w:tcPr>
          <w:p w14:paraId="3E3B3A39" w14:textId="77777777" w:rsidR="00B67ADC" w:rsidRDefault="00B67ADC" w:rsidP="00E12694">
            <w:pPr>
              <w:spacing w:line="360" w:lineRule="auto"/>
              <w:ind w:right="20"/>
              <w:rPr>
                <w:rFonts w:eastAsia="Times New Roman" w:cs="Calibri"/>
                <w:sz w:val="23"/>
                <w:szCs w:val="23"/>
              </w:rPr>
            </w:pPr>
          </w:p>
        </w:tc>
      </w:tr>
    </w:tbl>
    <w:p w14:paraId="7C3F7CF3" w14:textId="77777777" w:rsidR="00B67ADC" w:rsidRDefault="00B67ADC" w:rsidP="00E12694">
      <w:pPr>
        <w:spacing w:line="360" w:lineRule="auto"/>
        <w:ind w:right="20"/>
        <w:rPr>
          <w:rFonts w:eastAsia="Times New Roman" w:cs="Calibri"/>
          <w:sz w:val="23"/>
          <w:szCs w:val="23"/>
        </w:rPr>
      </w:pPr>
    </w:p>
    <w:p w14:paraId="6125F205" w14:textId="2C446CB6" w:rsidR="00836A4E" w:rsidRDefault="00B67ADC" w:rsidP="003817E9">
      <w:pPr>
        <w:rPr>
          <w:rFonts w:eastAsia="Times New Roman" w:cs="Calibri"/>
          <w:sz w:val="23"/>
          <w:szCs w:val="23"/>
        </w:rPr>
      </w:pPr>
      <w:r>
        <w:rPr>
          <w:rFonts w:eastAsia="Times New Roman" w:cs="Calibri"/>
          <w:sz w:val="23"/>
          <w:szCs w:val="23"/>
        </w:rPr>
        <w:t>Ražošanas/pakalpojuma sniegšanas vieta (adrese):</w:t>
      </w:r>
    </w:p>
    <w:p w14:paraId="41DFF0B5" w14:textId="77777777" w:rsidR="003817E9" w:rsidRDefault="003817E9" w:rsidP="00E12694">
      <w:pPr>
        <w:spacing w:line="360" w:lineRule="auto"/>
        <w:rPr>
          <w:rFonts w:eastAsia="Times New Roman" w:cs="Calibri"/>
          <w:sz w:val="23"/>
          <w:szCs w:val="23"/>
        </w:rPr>
      </w:pPr>
    </w:p>
    <w:tbl>
      <w:tblPr>
        <w:tblW w:w="5057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836A4E" w14:paraId="5E2A0275" w14:textId="77777777" w:rsidTr="00E71BF2">
        <w:trPr>
          <w:trHeight w:val="323"/>
        </w:trPr>
        <w:tc>
          <w:tcPr>
            <w:tcW w:w="9724" w:type="dxa"/>
            <w:tcBorders>
              <w:top w:val="single" w:sz="4" w:space="0" w:color="auto"/>
            </w:tcBorders>
            <w:shd w:val="clear" w:color="auto" w:fill="auto"/>
          </w:tcPr>
          <w:p w14:paraId="037943C8" w14:textId="77777777" w:rsidR="00836A4E" w:rsidRDefault="00836A4E" w:rsidP="00E12694">
            <w:pPr>
              <w:spacing w:line="360" w:lineRule="auto"/>
              <w:ind w:right="20"/>
              <w:rPr>
                <w:rFonts w:eastAsia="Times New Roman" w:cs="Calibri"/>
                <w:sz w:val="23"/>
                <w:szCs w:val="23"/>
              </w:rPr>
            </w:pPr>
          </w:p>
        </w:tc>
      </w:tr>
    </w:tbl>
    <w:p w14:paraId="665EA8F3" w14:textId="77777777" w:rsidR="00B67ADC" w:rsidRDefault="00B67ADC" w:rsidP="00B67ADC">
      <w:pPr>
        <w:ind w:right="300"/>
        <w:rPr>
          <w:rFonts w:eastAsia="Times New Roman" w:cs="Calibri"/>
          <w:sz w:val="23"/>
          <w:szCs w:val="23"/>
        </w:rPr>
      </w:pPr>
    </w:p>
    <w:p w14:paraId="58846B5C" w14:textId="77777777" w:rsidR="00B67ADC" w:rsidRDefault="00B67ADC" w:rsidP="00F475DA">
      <w:pPr>
        <w:jc w:val="both"/>
        <w:outlineLvl w:val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Apliecinu, ka sniegtā informācija ir patiesa, produkts/pakalpojums atbilst Latvijas Republikas likumdošanā esošajiem noteikumiem par produktu un pakalpojumu kvalitāti un drošumu un pievienoto dokumentu kopijas atbilst  oriģināliem.</w:t>
      </w:r>
    </w:p>
    <w:p w14:paraId="6B1796A4" w14:textId="77777777" w:rsidR="00B67ADC" w:rsidRPr="00F475DA" w:rsidRDefault="00B67ADC" w:rsidP="00F475DA">
      <w:pPr>
        <w:widowControl w:val="0"/>
        <w:autoSpaceDE w:val="0"/>
        <w:autoSpaceDN w:val="0"/>
        <w:jc w:val="both"/>
        <w:rPr>
          <w:rFonts w:cs="Calibri"/>
          <w:sz w:val="23"/>
          <w:szCs w:val="23"/>
        </w:rPr>
      </w:pPr>
    </w:p>
    <w:p w14:paraId="02FAF2D7" w14:textId="77777777" w:rsidR="00B67ADC" w:rsidRDefault="00B67ADC" w:rsidP="00B67ADC">
      <w:pPr>
        <w:pStyle w:val="Heading1"/>
        <w:tabs>
          <w:tab w:val="left" w:pos="567"/>
        </w:tabs>
        <w:spacing w:before="0"/>
        <w:ind w:hanging="156"/>
        <w:jc w:val="both"/>
        <w:rPr>
          <w:rFonts w:ascii="Calibri" w:hAnsi="Calibri" w:cs="Calibri"/>
          <w:bCs w:val="0"/>
          <w:sz w:val="23"/>
          <w:szCs w:val="23"/>
        </w:rPr>
      </w:pPr>
      <w:r>
        <w:rPr>
          <w:rFonts w:ascii="Calibri" w:hAnsi="Calibri" w:cs="Calibri"/>
          <w:bCs w:val="0"/>
          <w:sz w:val="23"/>
          <w:szCs w:val="23"/>
        </w:rPr>
        <w:t>Pielikumā</w:t>
      </w:r>
    </w:p>
    <w:p w14:paraId="7042CCE3" w14:textId="365F0E86" w:rsidR="00B67ADC" w:rsidRDefault="00B67ADC" w:rsidP="00B67ADC">
      <w:pPr>
        <w:rPr>
          <w:rFonts w:cs="Calibri"/>
          <w:sz w:val="23"/>
          <w:szCs w:val="23"/>
          <w:shd w:val="clear" w:color="auto" w:fill="FFFFFF"/>
        </w:rPr>
      </w:pPr>
      <w:r>
        <w:rPr>
          <w:rFonts w:cs="Calibri"/>
          <w:sz w:val="23"/>
          <w:szCs w:val="23"/>
          <w:shd w:val="clear" w:color="auto" w:fill="FFFFFF"/>
        </w:rPr>
        <w:t>(</w:t>
      </w:r>
      <w:r>
        <w:rPr>
          <w:rFonts w:cs="Calibri"/>
          <w:i/>
          <w:iCs/>
          <w:sz w:val="23"/>
          <w:szCs w:val="23"/>
          <w:shd w:val="clear" w:color="auto" w:fill="FFFFFF"/>
        </w:rPr>
        <w:t>attiecīgo "</w:t>
      </w:r>
      <w:r>
        <w:rPr>
          <w:rFonts w:cs="Calibri"/>
          <w:sz w:val="23"/>
          <w:szCs w:val="23"/>
          <w:shd w:val="clear" w:color="auto" w:fill="FFFFFF"/>
        </w:rPr>
        <w:t> </w:t>
      </w:r>
      <w:r>
        <w:rPr>
          <w:rFonts w:cs="Calibri"/>
          <w:noProof/>
          <w:sz w:val="23"/>
          <w:szCs w:val="23"/>
        </w:rPr>
        <w:drawing>
          <wp:inline distT="0" distB="0" distL="0" distR="0" wp14:anchorId="3E62859B" wp14:editId="5F03F872">
            <wp:extent cx="121920" cy="121920"/>
            <wp:effectExtent l="0" t="0" r="0" b="0"/>
            <wp:docPr id="90250140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i/>
          <w:iCs/>
          <w:sz w:val="23"/>
          <w:szCs w:val="23"/>
          <w:shd w:val="clear" w:color="auto" w:fill="FFFFFF"/>
        </w:rPr>
        <w:t>" atzīmēt ar</w:t>
      </w:r>
      <w:r>
        <w:rPr>
          <w:rFonts w:cs="Calibri"/>
          <w:sz w:val="23"/>
          <w:szCs w:val="23"/>
          <w:shd w:val="clear" w:color="auto" w:fill="FFFFFF"/>
        </w:rPr>
        <w:t> "X"):</w:t>
      </w:r>
    </w:p>
    <w:p w14:paraId="4DBB15CE" w14:textId="77777777" w:rsidR="00B67ADC" w:rsidRDefault="00B67ADC" w:rsidP="00B67ADC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speciālās atļaujas (licences), ja preču realizācijai tāda ir nepieciešama saskaņā ar normatīvajiem aktiem, kopija; </w:t>
      </w:r>
    </w:p>
    <w:p w14:paraId="4907D028" w14:textId="4B41D23F" w:rsidR="00B67ADC" w:rsidRDefault="00B67ADC" w:rsidP="00B67ADC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sz w:val="23"/>
          <w:szCs w:val="23"/>
          <w:shd w:val="clear" w:color="auto" w:fill="FFFFFF"/>
        </w:rPr>
      </w:pPr>
      <w:r>
        <w:rPr>
          <w:rFonts w:cs="Calibri"/>
          <w:sz w:val="23"/>
          <w:szCs w:val="23"/>
          <w:shd w:val="clear" w:color="auto" w:fill="FFFFFF"/>
        </w:rPr>
        <w:t>normatīvajos aktos noteiktā kārtībā izsniegtās speciālās atļaujas (licences) alkoholisko dzērienu mazumtirdzniecībai kopiju un/vai alus mazumtirdzniecības licences, kopija</w:t>
      </w:r>
      <w:r w:rsidR="00CF76BC">
        <w:rPr>
          <w:rFonts w:cs="Calibri"/>
          <w:sz w:val="23"/>
          <w:szCs w:val="23"/>
          <w:shd w:val="clear" w:color="auto" w:fill="FFFFFF"/>
        </w:rPr>
        <w:t>.</w:t>
      </w:r>
    </w:p>
    <w:p w14:paraId="4BC96FDD" w14:textId="77777777" w:rsidR="00B67ADC" w:rsidRDefault="00B67ADC" w:rsidP="00B67ADC">
      <w:pPr>
        <w:rPr>
          <w:rFonts w:eastAsia="Times New Roman" w:cs="Calibri"/>
          <w:sz w:val="23"/>
          <w:szCs w:val="23"/>
        </w:rPr>
      </w:pPr>
    </w:p>
    <w:tbl>
      <w:tblPr>
        <w:tblW w:w="5000" w:type="pct"/>
        <w:tblInd w:w="2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02"/>
        <w:gridCol w:w="480"/>
        <w:gridCol w:w="3932"/>
      </w:tblGrid>
      <w:tr w:rsidR="00B67ADC" w14:paraId="46FB7BAC" w14:textId="77777777" w:rsidTr="007C7852">
        <w:trPr>
          <w:trHeight w:val="240"/>
        </w:trPr>
        <w:tc>
          <w:tcPr>
            <w:tcW w:w="5202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5667FF87" w14:textId="77777777" w:rsidR="00B67ADC" w:rsidRDefault="00B67ADC" w:rsidP="00F55555">
            <w:pPr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2D1BB" w14:textId="77777777" w:rsidR="00B67ADC" w:rsidRDefault="00B67ADC" w:rsidP="00F55555">
            <w:pPr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42F4DE28" w14:textId="77777777" w:rsidR="00B67ADC" w:rsidRDefault="00B67ADC" w:rsidP="00F55555">
            <w:pPr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> </w:t>
            </w:r>
          </w:p>
        </w:tc>
      </w:tr>
      <w:tr w:rsidR="00B67ADC" w14:paraId="1A2E4E53" w14:textId="77777777" w:rsidTr="007C7852">
        <w:tc>
          <w:tcPr>
            <w:tcW w:w="5202" w:type="dxa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C458D7" w14:textId="77777777" w:rsidR="00B67ADC" w:rsidRDefault="00B67ADC" w:rsidP="00F55555">
            <w:pPr>
              <w:jc w:val="center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>(iesnieguma iesniedzēja vārds, uzvārds) 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10466" w14:textId="77777777" w:rsidR="00B67ADC" w:rsidRDefault="00B67ADC" w:rsidP="00F55555">
            <w:pPr>
              <w:jc w:val="center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> </w:t>
            </w:r>
          </w:p>
        </w:tc>
        <w:tc>
          <w:tcPr>
            <w:tcW w:w="3932" w:type="dxa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62A428" w14:textId="77777777" w:rsidR="00B67ADC" w:rsidRDefault="00B67ADC" w:rsidP="00F55555">
            <w:pPr>
              <w:jc w:val="center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>(paraksts)*</w:t>
            </w:r>
          </w:p>
          <w:p w14:paraId="384069F9" w14:textId="77777777" w:rsidR="00B67ADC" w:rsidRDefault="00B67ADC" w:rsidP="00F55555">
            <w:pPr>
              <w:jc w:val="center"/>
              <w:rPr>
                <w:rFonts w:eastAsia="Times New Roman" w:cs="Calibri"/>
                <w:sz w:val="23"/>
                <w:szCs w:val="23"/>
              </w:rPr>
            </w:pPr>
          </w:p>
        </w:tc>
      </w:tr>
    </w:tbl>
    <w:p w14:paraId="7D7F89F6" w14:textId="77777777" w:rsidR="00B67ADC" w:rsidRDefault="00B67ADC" w:rsidP="00B67ADC">
      <w:pPr>
        <w:shd w:val="clear" w:color="auto" w:fill="FFFFFF"/>
        <w:ind w:firstLine="300"/>
        <w:rPr>
          <w:rFonts w:eastAsia="Times New Roman" w:cs="Calibri"/>
          <w:sz w:val="23"/>
          <w:szCs w:val="23"/>
        </w:rPr>
      </w:pPr>
      <w:r>
        <w:rPr>
          <w:rFonts w:eastAsia="Times New Roman" w:cs="Calibri"/>
          <w:sz w:val="23"/>
          <w:szCs w:val="23"/>
        </w:rPr>
        <w:t>_______. gada ___. _____________</w:t>
      </w:r>
    </w:p>
    <w:p w14:paraId="20DC8AF8" w14:textId="2866EF7F" w:rsidR="00B67ADC" w:rsidRDefault="00B67ADC" w:rsidP="00B67ADC">
      <w:pPr>
        <w:shd w:val="clear" w:color="auto" w:fill="FFFFFF"/>
        <w:jc w:val="both"/>
        <w:rPr>
          <w:rFonts w:cs="Calibri"/>
          <w:sz w:val="23"/>
          <w:szCs w:val="23"/>
          <w:lang w:eastAsia="en-US"/>
        </w:rPr>
      </w:pPr>
      <w:bookmarkStart w:id="0" w:name="_Hlk115781956"/>
      <w:r>
        <w:rPr>
          <w:rFonts w:cs="Calibri"/>
          <w:sz w:val="23"/>
          <w:szCs w:val="23"/>
          <w:shd w:val="clear" w:color="auto" w:fill="FFFFFF"/>
          <w:lang w:eastAsia="en-US"/>
        </w:rPr>
        <w:t>*Pašrocīgs paraksts nav nepieciešams, ja dokuments parakstīts ar drošu elektronisko parakstu, kas satur laika zīmogu.</w:t>
      </w:r>
      <w:r>
        <w:rPr>
          <w:rFonts w:eastAsia="Times New Roman" w:cs="Calibri"/>
          <w:sz w:val="23"/>
          <w:szCs w:val="23"/>
        </w:rPr>
        <w:t> </w:t>
      </w:r>
      <w:bookmarkEnd w:id="0"/>
    </w:p>
    <w:sectPr w:rsidR="00B67ADC">
      <w:type w:val="continuous"/>
      <w:pgSz w:w="11900" w:h="16838"/>
      <w:pgMar w:top="1125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.6pt;height:9.6pt;visibility:visible" o:bullet="t">
        <v:imagedata r:id="rId1" o:title=""/>
      </v:shape>
    </w:pict>
  </w:numPicBullet>
  <w:abstractNum w:abstractNumId="0" w15:restartNumberingAfterBreak="0">
    <w:nsid w:val="0F560A8E"/>
    <w:multiLevelType w:val="multilevel"/>
    <w:tmpl w:val="3CD63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219BB"/>
    <w:multiLevelType w:val="multilevel"/>
    <w:tmpl w:val="C8167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E2D032"/>
    <w:multiLevelType w:val="hybridMultilevel"/>
    <w:tmpl w:val="DE9C9C94"/>
    <w:lvl w:ilvl="0" w:tplc="83920BAE">
      <w:start w:val="1"/>
      <w:numFmt w:val="decimal"/>
      <w:lvlText w:val="%1."/>
      <w:lvlJc w:val="left"/>
      <w:pPr>
        <w:ind w:left="720" w:hanging="360"/>
      </w:pPr>
    </w:lvl>
    <w:lvl w:ilvl="1" w:tplc="833ABD1E">
      <w:start w:val="1"/>
      <w:numFmt w:val="lowerLetter"/>
      <w:lvlText w:val="%2."/>
      <w:lvlJc w:val="left"/>
      <w:pPr>
        <w:ind w:left="1440" w:hanging="360"/>
      </w:pPr>
    </w:lvl>
    <w:lvl w:ilvl="2" w:tplc="CE78704C">
      <w:start w:val="1"/>
      <w:numFmt w:val="lowerRoman"/>
      <w:lvlText w:val="%3."/>
      <w:lvlJc w:val="right"/>
      <w:pPr>
        <w:ind w:left="2160" w:hanging="180"/>
      </w:pPr>
    </w:lvl>
    <w:lvl w:ilvl="3" w:tplc="764CA850">
      <w:start w:val="1"/>
      <w:numFmt w:val="decimal"/>
      <w:lvlText w:val="%4."/>
      <w:lvlJc w:val="left"/>
      <w:pPr>
        <w:ind w:left="2880" w:hanging="360"/>
      </w:pPr>
    </w:lvl>
    <w:lvl w:ilvl="4" w:tplc="75CA495C">
      <w:start w:val="1"/>
      <w:numFmt w:val="lowerLetter"/>
      <w:lvlText w:val="%5."/>
      <w:lvlJc w:val="left"/>
      <w:pPr>
        <w:ind w:left="3600" w:hanging="360"/>
      </w:pPr>
    </w:lvl>
    <w:lvl w:ilvl="5" w:tplc="E5883C7A">
      <w:start w:val="1"/>
      <w:numFmt w:val="lowerRoman"/>
      <w:lvlText w:val="%6."/>
      <w:lvlJc w:val="right"/>
      <w:pPr>
        <w:ind w:left="4320" w:hanging="180"/>
      </w:pPr>
    </w:lvl>
    <w:lvl w:ilvl="6" w:tplc="62FCE13A">
      <w:start w:val="1"/>
      <w:numFmt w:val="decimal"/>
      <w:lvlText w:val="%7."/>
      <w:lvlJc w:val="left"/>
      <w:pPr>
        <w:ind w:left="5040" w:hanging="360"/>
      </w:pPr>
    </w:lvl>
    <w:lvl w:ilvl="7" w:tplc="3134EF1C">
      <w:start w:val="1"/>
      <w:numFmt w:val="lowerLetter"/>
      <w:lvlText w:val="%8."/>
      <w:lvlJc w:val="left"/>
      <w:pPr>
        <w:ind w:left="5760" w:hanging="360"/>
      </w:pPr>
    </w:lvl>
    <w:lvl w:ilvl="8" w:tplc="AA8EA8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D6CF1"/>
    <w:multiLevelType w:val="hybridMultilevel"/>
    <w:tmpl w:val="6EE6F7BE"/>
    <w:lvl w:ilvl="0" w:tplc="F16C4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27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821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EA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C6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0E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68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0E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6D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732C90"/>
    <w:multiLevelType w:val="multilevel"/>
    <w:tmpl w:val="78944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605CF8"/>
    <w:multiLevelType w:val="multilevel"/>
    <w:tmpl w:val="CEF2C43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054F9F"/>
    <w:multiLevelType w:val="multilevel"/>
    <w:tmpl w:val="ABB487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86880378">
    <w:abstractNumId w:val="2"/>
  </w:num>
  <w:num w:numId="2" w16cid:durableId="1245336731">
    <w:abstractNumId w:val="3"/>
  </w:num>
  <w:num w:numId="3" w16cid:durableId="111676421">
    <w:abstractNumId w:val="6"/>
  </w:num>
  <w:num w:numId="4" w16cid:durableId="1402175089">
    <w:abstractNumId w:val="5"/>
  </w:num>
  <w:num w:numId="5" w16cid:durableId="331759340">
    <w:abstractNumId w:val="1"/>
  </w:num>
  <w:num w:numId="6" w16cid:durableId="837622025">
    <w:abstractNumId w:val="4"/>
  </w:num>
  <w:num w:numId="7" w16cid:durableId="79194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0E"/>
    <w:rsid w:val="000D1937"/>
    <w:rsid w:val="001D490E"/>
    <w:rsid w:val="002B0ADB"/>
    <w:rsid w:val="003817E9"/>
    <w:rsid w:val="006B17E4"/>
    <w:rsid w:val="006B1B8B"/>
    <w:rsid w:val="007C7852"/>
    <w:rsid w:val="007F4253"/>
    <w:rsid w:val="0080719E"/>
    <w:rsid w:val="00836A4E"/>
    <w:rsid w:val="00876513"/>
    <w:rsid w:val="00994FB8"/>
    <w:rsid w:val="009B3480"/>
    <w:rsid w:val="009E1751"/>
    <w:rsid w:val="00A22B34"/>
    <w:rsid w:val="00AD7CC4"/>
    <w:rsid w:val="00AE7D1C"/>
    <w:rsid w:val="00B05922"/>
    <w:rsid w:val="00B67ADC"/>
    <w:rsid w:val="00C34C3B"/>
    <w:rsid w:val="00C964AC"/>
    <w:rsid w:val="00CF76BC"/>
    <w:rsid w:val="00D92C92"/>
    <w:rsid w:val="00E12694"/>
    <w:rsid w:val="00F05E0F"/>
    <w:rsid w:val="00F3323D"/>
    <w:rsid w:val="00F475DA"/>
    <w:rsid w:val="05C4A0C2"/>
    <w:rsid w:val="0A672DAC"/>
    <w:rsid w:val="10092293"/>
    <w:rsid w:val="1AE10608"/>
    <w:rsid w:val="2304FD19"/>
    <w:rsid w:val="2BDB4585"/>
    <w:rsid w:val="3784BA66"/>
    <w:rsid w:val="43A6B05F"/>
    <w:rsid w:val="53D8F931"/>
    <w:rsid w:val="563AF78B"/>
    <w:rsid w:val="5C3715AE"/>
    <w:rsid w:val="60D3F7B9"/>
    <w:rsid w:val="636B5AAF"/>
    <w:rsid w:val="65A90DE7"/>
    <w:rsid w:val="6EFF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5F34"/>
  <w15:chartTrackingRefBased/>
  <w15:docId w15:val="{BF7E9096-CDDF-4E89-983A-1C817480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D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67ADC"/>
    <w:pPr>
      <w:widowControl w:val="0"/>
      <w:autoSpaceDE w:val="0"/>
      <w:autoSpaceDN w:val="0"/>
      <w:spacing w:before="174"/>
      <w:ind w:left="156" w:hanging="380"/>
      <w:outlineLvl w:val="0"/>
    </w:pPr>
    <w:rPr>
      <w:rFonts w:ascii="Arial" w:eastAsia="Arial" w:hAnsi="Arial"/>
      <w:b/>
      <w:bCs/>
      <w:sz w:val="25"/>
      <w:szCs w:val="2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ADC"/>
    <w:rPr>
      <w:rFonts w:ascii="Arial" w:eastAsia="Arial" w:hAnsi="Arial" w:cs="Arial"/>
      <w:b/>
      <w:bCs/>
      <w:kern w:val="0"/>
      <w:sz w:val="25"/>
      <w:szCs w:val="25"/>
      <w14:ligatures w14:val="none"/>
    </w:rPr>
  </w:style>
  <w:style w:type="character" w:styleId="CommentReference">
    <w:name w:val="annotation reference"/>
    <w:uiPriority w:val="99"/>
    <w:semiHidden/>
    <w:unhideWhenUsed/>
    <w:rsid w:val="00B67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ADC"/>
  </w:style>
  <w:style w:type="character" w:customStyle="1" w:styleId="CommentTextChar">
    <w:name w:val="Comment Text Char"/>
    <w:basedOn w:val="DefaultParagraphFont"/>
    <w:link w:val="CommentText"/>
    <w:uiPriority w:val="99"/>
    <w:rsid w:val="00B67ADC"/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B67ADC"/>
    <w:pPr>
      <w:ind w:left="720"/>
    </w:pPr>
  </w:style>
  <w:style w:type="character" w:customStyle="1" w:styleId="NoSpacingChar">
    <w:name w:val="No Spacing Char"/>
    <w:aliases w:val="Virsraksts Char"/>
    <w:link w:val="NoSpacing"/>
    <w:uiPriority w:val="1"/>
    <w:locked/>
    <w:rsid w:val="00B67ADC"/>
    <w:rPr>
      <w:rFonts w:ascii="Arial" w:eastAsia="Arial" w:hAnsi="Arial"/>
      <w:lang w:val="en-US"/>
    </w:rPr>
  </w:style>
  <w:style w:type="paragraph" w:styleId="NoSpacing">
    <w:name w:val="No Spacing"/>
    <w:aliases w:val="Virsraksts"/>
    <w:link w:val="NoSpacingChar"/>
    <w:uiPriority w:val="1"/>
    <w:qFormat/>
    <w:rsid w:val="00B67ADC"/>
    <w:pPr>
      <w:spacing w:after="0" w:line="240" w:lineRule="auto"/>
    </w:pPr>
    <w:rPr>
      <w:rFonts w:ascii="Arial" w:eastAsia="Arial" w:hAnsi="Arial"/>
      <w:lang w:val="en-US"/>
    </w:rPr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B67ADC"/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9B348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480"/>
    <w:rPr>
      <w:rFonts w:ascii="Calibri" w:eastAsia="Calibri" w:hAnsi="Calibri" w:cs="Arial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dome@cesunovads.lv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Saulīte</dc:creator>
  <cp:keywords/>
  <dc:description/>
  <cp:lastModifiedBy>Ilze Bībere</cp:lastModifiedBy>
  <cp:revision>27</cp:revision>
  <dcterms:created xsi:type="dcterms:W3CDTF">2023-06-29T11:33:00Z</dcterms:created>
  <dcterms:modified xsi:type="dcterms:W3CDTF">2023-08-23T08:07:00Z</dcterms:modified>
</cp:coreProperties>
</file>