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E0C" w:rsidRPr="00007CC2" w:rsidRDefault="00A96997" w:rsidP="00007CC2">
      <w:pPr>
        <w:pStyle w:val="Bezatstarpm"/>
        <w:jc w:val="right"/>
        <w:rPr>
          <w:rFonts w:ascii="Times New Roman" w:hAnsi="Times New Roman" w:cs="Times New Roman"/>
          <w:sz w:val="24"/>
          <w:szCs w:val="24"/>
        </w:rPr>
      </w:pPr>
      <w:r w:rsidRPr="00007CC2">
        <w:rPr>
          <w:rFonts w:ascii="Times New Roman" w:hAnsi="Times New Roman" w:cs="Times New Roman"/>
          <w:sz w:val="24"/>
          <w:szCs w:val="24"/>
        </w:rPr>
        <w:t>Pielikums</w:t>
      </w:r>
    </w:p>
    <w:p w:rsidR="00A96997" w:rsidRPr="00007CC2" w:rsidRDefault="00A96997" w:rsidP="00007CC2">
      <w:pPr>
        <w:pStyle w:val="Bezatstarpm"/>
        <w:jc w:val="right"/>
        <w:rPr>
          <w:rFonts w:ascii="Times New Roman" w:hAnsi="Times New Roman" w:cs="Times New Roman"/>
          <w:sz w:val="24"/>
          <w:szCs w:val="24"/>
        </w:rPr>
      </w:pPr>
      <w:r w:rsidRPr="00007CC2">
        <w:rPr>
          <w:rFonts w:ascii="Times New Roman" w:hAnsi="Times New Roman" w:cs="Times New Roman"/>
          <w:sz w:val="24"/>
          <w:szCs w:val="24"/>
        </w:rPr>
        <w:tab/>
      </w:r>
      <w:r w:rsidRPr="00007CC2">
        <w:rPr>
          <w:rFonts w:ascii="Times New Roman" w:hAnsi="Times New Roman" w:cs="Times New Roman"/>
          <w:sz w:val="24"/>
          <w:szCs w:val="24"/>
        </w:rPr>
        <w:tab/>
      </w:r>
      <w:r w:rsidRPr="00007CC2">
        <w:rPr>
          <w:rFonts w:ascii="Times New Roman" w:hAnsi="Times New Roman" w:cs="Times New Roman"/>
          <w:sz w:val="24"/>
          <w:szCs w:val="24"/>
        </w:rPr>
        <w:tab/>
      </w:r>
      <w:r w:rsidRPr="00007CC2">
        <w:rPr>
          <w:rFonts w:ascii="Times New Roman" w:hAnsi="Times New Roman" w:cs="Times New Roman"/>
          <w:sz w:val="24"/>
          <w:szCs w:val="24"/>
        </w:rPr>
        <w:tab/>
      </w:r>
      <w:r w:rsidRPr="00007CC2">
        <w:rPr>
          <w:rFonts w:ascii="Times New Roman" w:hAnsi="Times New Roman" w:cs="Times New Roman"/>
          <w:sz w:val="24"/>
          <w:szCs w:val="24"/>
        </w:rPr>
        <w:tab/>
      </w:r>
      <w:r w:rsidRPr="00007CC2">
        <w:rPr>
          <w:rFonts w:ascii="Times New Roman" w:hAnsi="Times New Roman" w:cs="Times New Roman"/>
          <w:sz w:val="24"/>
          <w:szCs w:val="24"/>
        </w:rPr>
        <w:tab/>
      </w:r>
      <w:r w:rsidRPr="00007CC2">
        <w:rPr>
          <w:rFonts w:ascii="Times New Roman" w:hAnsi="Times New Roman" w:cs="Times New Roman"/>
          <w:sz w:val="24"/>
          <w:szCs w:val="24"/>
        </w:rPr>
        <w:tab/>
      </w:r>
      <w:r w:rsidR="00293015" w:rsidRPr="00007CC2">
        <w:rPr>
          <w:rFonts w:ascii="Times New Roman" w:hAnsi="Times New Roman" w:cs="Times New Roman"/>
          <w:sz w:val="24"/>
          <w:szCs w:val="24"/>
        </w:rPr>
        <w:t xml:space="preserve">                   </w:t>
      </w:r>
      <w:r w:rsidRPr="00007CC2">
        <w:rPr>
          <w:rFonts w:ascii="Times New Roman" w:hAnsi="Times New Roman" w:cs="Times New Roman"/>
          <w:sz w:val="24"/>
          <w:szCs w:val="24"/>
        </w:rPr>
        <w:t xml:space="preserve">Vecpiebalgas novada domes </w:t>
      </w:r>
      <w:r w:rsidRPr="00007CC2">
        <w:rPr>
          <w:rFonts w:ascii="Times New Roman" w:hAnsi="Times New Roman" w:cs="Times New Roman"/>
          <w:sz w:val="24"/>
          <w:szCs w:val="24"/>
        </w:rPr>
        <w:tab/>
      </w:r>
      <w:r w:rsidRPr="00007CC2">
        <w:rPr>
          <w:rFonts w:ascii="Times New Roman" w:hAnsi="Times New Roman" w:cs="Times New Roman"/>
          <w:sz w:val="24"/>
          <w:szCs w:val="24"/>
        </w:rPr>
        <w:tab/>
      </w:r>
      <w:r w:rsidRPr="00007CC2">
        <w:rPr>
          <w:rFonts w:ascii="Times New Roman" w:hAnsi="Times New Roman" w:cs="Times New Roman"/>
          <w:sz w:val="24"/>
          <w:szCs w:val="24"/>
        </w:rPr>
        <w:tab/>
      </w:r>
      <w:r w:rsidRPr="00007CC2">
        <w:rPr>
          <w:rFonts w:ascii="Times New Roman" w:hAnsi="Times New Roman" w:cs="Times New Roman"/>
          <w:sz w:val="24"/>
          <w:szCs w:val="24"/>
        </w:rPr>
        <w:tab/>
      </w:r>
      <w:r w:rsidRPr="00007CC2">
        <w:rPr>
          <w:rFonts w:ascii="Times New Roman" w:hAnsi="Times New Roman" w:cs="Times New Roman"/>
          <w:sz w:val="24"/>
          <w:szCs w:val="24"/>
        </w:rPr>
        <w:tab/>
      </w:r>
      <w:r w:rsidRPr="00007CC2">
        <w:rPr>
          <w:rFonts w:ascii="Times New Roman" w:hAnsi="Times New Roman" w:cs="Times New Roman"/>
          <w:sz w:val="24"/>
          <w:szCs w:val="24"/>
        </w:rPr>
        <w:tab/>
      </w:r>
      <w:r w:rsidRPr="00007CC2">
        <w:rPr>
          <w:rFonts w:ascii="Times New Roman" w:hAnsi="Times New Roman" w:cs="Times New Roman"/>
          <w:sz w:val="24"/>
          <w:szCs w:val="24"/>
        </w:rPr>
        <w:tab/>
      </w:r>
      <w:r w:rsidRPr="00007CC2">
        <w:rPr>
          <w:rFonts w:ascii="Times New Roman" w:hAnsi="Times New Roman" w:cs="Times New Roman"/>
          <w:sz w:val="24"/>
          <w:szCs w:val="24"/>
        </w:rPr>
        <w:tab/>
        <w:t xml:space="preserve">2017.gada </w:t>
      </w:r>
      <w:r w:rsidR="00293015" w:rsidRPr="00007CC2">
        <w:rPr>
          <w:rFonts w:ascii="Times New Roman" w:hAnsi="Times New Roman" w:cs="Times New Roman"/>
          <w:sz w:val="24"/>
          <w:szCs w:val="24"/>
        </w:rPr>
        <w:t>28.</w:t>
      </w:r>
      <w:r w:rsidRPr="00007CC2">
        <w:rPr>
          <w:rFonts w:ascii="Times New Roman" w:hAnsi="Times New Roman" w:cs="Times New Roman"/>
          <w:sz w:val="24"/>
          <w:szCs w:val="24"/>
        </w:rPr>
        <w:t xml:space="preserve">decembra lēmumam </w:t>
      </w:r>
      <w:r w:rsidRPr="00007CC2">
        <w:rPr>
          <w:rFonts w:ascii="Times New Roman" w:hAnsi="Times New Roman" w:cs="Times New Roman"/>
          <w:sz w:val="24"/>
          <w:szCs w:val="24"/>
        </w:rPr>
        <w:tab/>
      </w:r>
      <w:r w:rsidRPr="00007CC2">
        <w:rPr>
          <w:rFonts w:ascii="Times New Roman" w:hAnsi="Times New Roman" w:cs="Times New Roman"/>
          <w:sz w:val="24"/>
          <w:szCs w:val="24"/>
        </w:rPr>
        <w:tab/>
      </w:r>
      <w:r w:rsidRPr="00007CC2">
        <w:rPr>
          <w:rFonts w:ascii="Times New Roman" w:hAnsi="Times New Roman" w:cs="Times New Roman"/>
          <w:sz w:val="24"/>
          <w:szCs w:val="24"/>
        </w:rPr>
        <w:tab/>
      </w:r>
      <w:r w:rsidRPr="00007CC2">
        <w:rPr>
          <w:rFonts w:ascii="Times New Roman" w:hAnsi="Times New Roman" w:cs="Times New Roman"/>
          <w:sz w:val="24"/>
          <w:szCs w:val="24"/>
        </w:rPr>
        <w:tab/>
      </w:r>
      <w:r w:rsidRPr="00007CC2">
        <w:rPr>
          <w:rFonts w:ascii="Times New Roman" w:hAnsi="Times New Roman" w:cs="Times New Roman"/>
          <w:sz w:val="24"/>
          <w:szCs w:val="24"/>
        </w:rPr>
        <w:tab/>
      </w:r>
      <w:r w:rsidRPr="00007CC2">
        <w:rPr>
          <w:rFonts w:ascii="Times New Roman" w:hAnsi="Times New Roman" w:cs="Times New Roman"/>
          <w:sz w:val="24"/>
          <w:szCs w:val="24"/>
        </w:rPr>
        <w:tab/>
      </w:r>
      <w:r w:rsidRPr="00007CC2">
        <w:rPr>
          <w:rFonts w:ascii="Times New Roman" w:hAnsi="Times New Roman" w:cs="Times New Roman"/>
          <w:sz w:val="24"/>
          <w:szCs w:val="24"/>
        </w:rPr>
        <w:tab/>
        <w:t>Nr.</w:t>
      </w:r>
      <w:r w:rsidR="004616B4">
        <w:rPr>
          <w:rFonts w:ascii="Times New Roman" w:hAnsi="Times New Roman" w:cs="Times New Roman"/>
          <w:sz w:val="24"/>
          <w:szCs w:val="24"/>
        </w:rPr>
        <w:t xml:space="preserve">9, </w:t>
      </w:r>
      <w:bookmarkStart w:id="0" w:name="_GoBack"/>
      <w:bookmarkEnd w:id="0"/>
      <w:r w:rsidRPr="00007CC2">
        <w:rPr>
          <w:rFonts w:ascii="Times New Roman" w:hAnsi="Times New Roman" w:cs="Times New Roman"/>
          <w:sz w:val="24"/>
          <w:szCs w:val="24"/>
        </w:rPr>
        <w:t>protokols Nr.</w:t>
      </w:r>
      <w:r w:rsidR="00293015" w:rsidRPr="00007CC2">
        <w:rPr>
          <w:rFonts w:ascii="Times New Roman" w:hAnsi="Times New Roman" w:cs="Times New Roman"/>
          <w:sz w:val="24"/>
          <w:szCs w:val="24"/>
        </w:rPr>
        <w:t>2</w:t>
      </w:r>
      <w:r w:rsidR="008F5282">
        <w:rPr>
          <w:rFonts w:ascii="Times New Roman" w:hAnsi="Times New Roman" w:cs="Times New Roman"/>
          <w:sz w:val="24"/>
          <w:szCs w:val="24"/>
        </w:rPr>
        <w:t>6</w:t>
      </w:r>
    </w:p>
    <w:p w:rsidR="00293015" w:rsidRPr="00007CC2" w:rsidRDefault="00293015" w:rsidP="00007CC2">
      <w:pPr>
        <w:pStyle w:val="Bezatstarpm"/>
        <w:rPr>
          <w:rFonts w:ascii="Times New Roman" w:hAnsi="Times New Roman" w:cs="Times New Roman"/>
          <w:sz w:val="24"/>
          <w:szCs w:val="24"/>
        </w:rPr>
      </w:pPr>
    </w:p>
    <w:p w:rsidR="00A96997" w:rsidRPr="00007CC2" w:rsidRDefault="00A96997" w:rsidP="00007CC2">
      <w:pPr>
        <w:pStyle w:val="Bezatstarpm"/>
        <w:rPr>
          <w:rFonts w:ascii="Times New Roman" w:hAnsi="Times New Roman" w:cs="Times New Roman"/>
          <w:b/>
          <w:sz w:val="24"/>
          <w:szCs w:val="24"/>
        </w:rPr>
      </w:pPr>
      <w:r w:rsidRPr="00007CC2">
        <w:rPr>
          <w:rFonts w:ascii="Times New Roman" w:hAnsi="Times New Roman" w:cs="Times New Roman"/>
          <w:b/>
          <w:sz w:val="24"/>
          <w:szCs w:val="24"/>
        </w:rPr>
        <w:t xml:space="preserve">Grozījumi Vecpiebalgas novada pašvaldības Darba samaksas un sociālo garantiju </w:t>
      </w:r>
      <w:r w:rsidR="00007CC2">
        <w:rPr>
          <w:rFonts w:ascii="Times New Roman" w:hAnsi="Times New Roman" w:cs="Times New Roman"/>
          <w:b/>
          <w:sz w:val="24"/>
          <w:szCs w:val="24"/>
        </w:rPr>
        <w:t>n</w:t>
      </w:r>
      <w:r w:rsidRPr="00007CC2">
        <w:rPr>
          <w:rFonts w:ascii="Times New Roman" w:hAnsi="Times New Roman" w:cs="Times New Roman"/>
          <w:b/>
          <w:sz w:val="24"/>
          <w:szCs w:val="24"/>
        </w:rPr>
        <w:t>olikumā</w:t>
      </w:r>
    </w:p>
    <w:p w:rsidR="00293015" w:rsidRPr="00007CC2" w:rsidRDefault="00293015" w:rsidP="00007CC2">
      <w:pPr>
        <w:pStyle w:val="Bezatstarpm"/>
        <w:rPr>
          <w:rFonts w:ascii="Times New Roman" w:hAnsi="Times New Roman" w:cs="Times New Roman"/>
          <w:sz w:val="24"/>
          <w:szCs w:val="24"/>
        </w:rPr>
      </w:pPr>
    </w:p>
    <w:p w:rsidR="00B36E0C" w:rsidRDefault="00B36E0C" w:rsidP="00007CC2">
      <w:pPr>
        <w:pStyle w:val="Bezatstarpm"/>
        <w:numPr>
          <w:ilvl w:val="0"/>
          <w:numId w:val="5"/>
        </w:numPr>
        <w:rPr>
          <w:rFonts w:ascii="Times New Roman" w:hAnsi="Times New Roman" w:cs="Times New Roman"/>
          <w:sz w:val="24"/>
          <w:szCs w:val="24"/>
        </w:rPr>
      </w:pPr>
      <w:r w:rsidRPr="00007CC2">
        <w:rPr>
          <w:rFonts w:ascii="Times New Roman" w:hAnsi="Times New Roman" w:cs="Times New Roman"/>
          <w:sz w:val="24"/>
          <w:szCs w:val="24"/>
        </w:rPr>
        <w:t>Deputātu darba samaksas noteikšanas  kārtība un apmērs</w:t>
      </w:r>
    </w:p>
    <w:p w:rsidR="00007CC2" w:rsidRPr="00007CC2" w:rsidRDefault="00007CC2" w:rsidP="00007CC2">
      <w:pPr>
        <w:pStyle w:val="Bezatstarpm"/>
        <w:rPr>
          <w:rFonts w:ascii="Times New Roman" w:hAnsi="Times New Roman" w:cs="Times New Roman"/>
          <w:sz w:val="24"/>
          <w:szCs w:val="24"/>
        </w:rPr>
      </w:pPr>
    </w:p>
    <w:p w:rsidR="00B36E0C" w:rsidRPr="00007CC2" w:rsidRDefault="00B36E0C" w:rsidP="00007CC2">
      <w:pPr>
        <w:pStyle w:val="Bezatstarpm"/>
        <w:numPr>
          <w:ilvl w:val="1"/>
          <w:numId w:val="5"/>
        </w:numPr>
        <w:rPr>
          <w:rFonts w:ascii="Times New Roman" w:hAnsi="Times New Roman" w:cs="Times New Roman"/>
          <w:sz w:val="24"/>
          <w:szCs w:val="24"/>
        </w:rPr>
      </w:pPr>
      <w:r w:rsidRPr="00007CC2">
        <w:rPr>
          <w:rFonts w:ascii="Times New Roman" w:hAnsi="Times New Roman" w:cs="Times New Roman"/>
          <w:sz w:val="24"/>
          <w:szCs w:val="24"/>
        </w:rPr>
        <w:t>Atlīdzības apmēru mēnesī un stundu apmaksas likmi deputātiem par piedalīšanos Domes un komiteju sēdēs, komisijās, darba grupās, kā arī par citu deputāta pienākumu pildīšanu, nosaka ar Domes lēmumu.</w:t>
      </w:r>
    </w:p>
    <w:p w:rsidR="00B36E0C" w:rsidRPr="00007CC2" w:rsidRDefault="00B36E0C" w:rsidP="00007CC2">
      <w:pPr>
        <w:pStyle w:val="Bezatstarpm"/>
        <w:numPr>
          <w:ilvl w:val="1"/>
          <w:numId w:val="5"/>
        </w:numPr>
        <w:rPr>
          <w:rFonts w:ascii="Times New Roman" w:hAnsi="Times New Roman" w:cs="Times New Roman"/>
          <w:sz w:val="24"/>
          <w:szCs w:val="24"/>
        </w:rPr>
      </w:pPr>
      <w:r w:rsidRPr="00007CC2">
        <w:rPr>
          <w:rFonts w:ascii="Times New Roman" w:hAnsi="Times New Roman" w:cs="Times New Roman"/>
          <w:sz w:val="24"/>
          <w:szCs w:val="24"/>
        </w:rPr>
        <w:t>Domes deputātiem</w:t>
      </w:r>
      <w:r w:rsidR="00A96997" w:rsidRPr="00007CC2">
        <w:rPr>
          <w:rFonts w:ascii="Times New Roman" w:hAnsi="Times New Roman" w:cs="Times New Roman"/>
          <w:sz w:val="24"/>
          <w:szCs w:val="24"/>
        </w:rPr>
        <w:t>, kuri neieņem algotu amatu pašvaldībā,</w:t>
      </w:r>
      <w:r w:rsidRPr="00007CC2">
        <w:rPr>
          <w:rFonts w:ascii="Times New Roman" w:hAnsi="Times New Roman" w:cs="Times New Roman"/>
          <w:sz w:val="24"/>
          <w:szCs w:val="24"/>
        </w:rPr>
        <w:t xml:space="preserve"> par piedalīšanos Domes un komiteju sēdēs, komisijās, darba grupās, maksimālais a</w:t>
      </w:r>
      <w:r w:rsidR="00A96997" w:rsidRPr="00007CC2">
        <w:rPr>
          <w:rFonts w:ascii="Times New Roman" w:hAnsi="Times New Roman" w:cs="Times New Roman"/>
          <w:sz w:val="24"/>
          <w:szCs w:val="24"/>
        </w:rPr>
        <w:t xml:space="preserve">pmaksājamo stundu skaits ir </w:t>
      </w:r>
      <w:r w:rsidR="00A96997" w:rsidRPr="008F5282">
        <w:rPr>
          <w:rFonts w:ascii="Times New Roman" w:hAnsi="Times New Roman" w:cs="Times New Roman"/>
          <w:sz w:val="24"/>
          <w:szCs w:val="24"/>
        </w:rPr>
        <w:t>40</w:t>
      </w:r>
      <w:r w:rsidR="00A96997" w:rsidRPr="00007CC2">
        <w:rPr>
          <w:rFonts w:ascii="Times New Roman" w:hAnsi="Times New Roman" w:cs="Times New Roman"/>
          <w:sz w:val="24"/>
          <w:szCs w:val="24"/>
        </w:rPr>
        <w:t xml:space="preserve"> stundas mēnesī. A</w:t>
      </w:r>
      <w:r w:rsidRPr="00007CC2">
        <w:rPr>
          <w:rFonts w:ascii="Times New Roman" w:hAnsi="Times New Roman" w:cs="Times New Roman"/>
          <w:sz w:val="24"/>
          <w:szCs w:val="24"/>
        </w:rPr>
        <w:t xml:space="preserve">pmaksu veic saskaņā ar Domes lēmumā noteikto stundu apmaksas likmi, tādējādi, lai apmaksa nepārsniegtu Centrālās statistikas pārvaldes oficiālajā statistikas paziņojumā publicēto valstī strādājošo aizpagājušā gada mēneša vidējās darba samaksas apmēru, kas noapaļots pilnos </w:t>
      </w:r>
      <w:proofErr w:type="spellStart"/>
      <w:r w:rsidRPr="00007CC2">
        <w:rPr>
          <w:rFonts w:ascii="Times New Roman" w:hAnsi="Times New Roman" w:cs="Times New Roman"/>
          <w:sz w:val="24"/>
          <w:szCs w:val="24"/>
        </w:rPr>
        <w:t>euro</w:t>
      </w:r>
      <w:proofErr w:type="spellEnd"/>
      <w:r w:rsidRPr="00007CC2">
        <w:rPr>
          <w:rFonts w:ascii="Times New Roman" w:hAnsi="Times New Roman" w:cs="Times New Roman"/>
          <w:sz w:val="24"/>
          <w:szCs w:val="24"/>
        </w:rPr>
        <w:t>, piemērojot koeficientu 1,1.</w:t>
      </w:r>
    </w:p>
    <w:p w:rsidR="0006047C" w:rsidRPr="00007CC2" w:rsidRDefault="00B36E0C" w:rsidP="00007CC2">
      <w:pPr>
        <w:pStyle w:val="Bezatstarpm"/>
        <w:numPr>
          <w:ilvl w:val="1"/>
          <w:numId w:val="5"/>
        </w:numPr>
        <w:rPr>
          <w:rFonts w:ascii="Times New Roman" w:hAnsi="Times New Roman" w:cs="Times New Roman"/>
          <w:sz w:val="24"/>
          <w:szCs w:val="24"/>
        </w:rPr>
      </w:pPr>
      <w:r w:rsidRPr="00007CC2">
        <w:rPr>
          <w:rFonts w:ascii="Times New Roman" w:hAnsi="Times New Roman" w:cs="Times New Roman"/>
          <w:sz w:val="24"/>
          <w:szCs w:val="24"/>
        </w:rPr>
        <w:t>Domes deputātam, kurš nav piedalījies attiecīgajā mēnesī nevienā domes vai komitejas s</w:t>
      </w:r>
      <w:r w:rsidR="0006047C" w:rsidRPr="00007CC2">
        <w:rPr>
          <w:rFonts w:ascii="Times New Roman" w:hAnsi="Times New Roman" w:cs="Times New Roman"/>
          <w:sz w:val="24"/>
          <w:szCs w:val="24"/>
        </w:rPr>
        <w:t>ēdē, atlīdzība netiek izmaksāta</w:t>
      </w:r>
    </w:p>
    <w:p w:rsidR="00007CC2" w:rsidRDefault="00B36E0C" w:rsidP="00007CC2">
      <w:pPr>
        <w:pStyle w:val="Bezatstarpm"/>
        <w:numPr>
          <w:ilvl w:val="1"/>
          <w:numId w:val="5"/>
        </w:numPr>
        <w:rPr>
          <w:rFonts w:ascii="Times New Roman" w:hAnsi="Times New Roman" w:cs="Times New Roman"/>
          <w:sz w:val="24"/>
          <w:szCs w:val="24"/>
        </w:rPr>
      </w:pPr>
      <w:r w:rsidRPr="00007CC2">
        <w:rPr>
          <w:rFonts w:ascii="Times New Roman" w:hAnsi="Times New Roman" w:cs="Times New Roman"/>
          <w:sz w:val="24"/>
          <w:szCs w:val="24"/>
        </w:rPr>
        <w:t>Domes pastāvīgo komiteju priekšsēdētājiem netiek noteikta atsevišķa samaksa par komiteju vadīšanu.</w:t>
      </w:r>
    </w:p>
    <w:p w:rsidR="00B36E0C" w:rsidRPr="00007CC2" w:rsidRDefault="00B36E0C" w:rsidP="00007CC2">
      <w:pPr>
        <w:pStyle w:val="Bezatstarpm"/>
        <w:numPr>
          <w:ilvl w:val="1"/>
          <w:numId w:val="5"/>
        </w:numPr>
        <w:rPr>
          <w:rFonts w:ascii="Times New Roman" w:hAnsi="Times New Roman" w:cs="Times New Roman"/>
          <w:sz w:val="24"/>
          <w:szCs w:val="24"/>
        </w:rPr>
      </w:pPr>
      <w:r w:rsidRPr="00007CC2">
        <w:rPr>
          <w:rFonts w:ascii="Times New Roman" w:hAnsi="Times New Roman" w:cs="Times New Roman"/>
          <w:sz w:val="24"/>
          <w:szCs w:val="24"/>
        </w:rPr>
        <w:t>Domes deputātu darba laika uzskaiti veic Domes sekretāre un to apstiprina domes prie</w:t>
      </w:r>
      <w:r w:rsidR="00B92B1F" w:rsidRPr="00007CC2">
        <w:rPr>
          <w:rFonts w:ascii="Times New Roman" w:hAnsi="Times New Roman" w:cs="Times New Roman"/>
          <w:sz w:val="24"/>
          <w:szCs w:val="24"/>
        </w:rPr>
        <w:t>kšsēdētājs. Darba laika atskaitē</w:t>
      </w:r>
      <w:r w:rsidRPr="00007CC2">
        <w:rPr>
          <w:rFonts w:ascii="Times New Roman" w:hAnsi="Times New Roman" w:cs="Times New Roman"/>
          <w:sz w:val="24"/>
          <w:szCs w:val="24"/>
        </w:rPr>
        <w:t xml:space="preserve"> iekļ</w:t>
      </w:r>
      <w:r w:rsidR="0006047C" w:rsidRPr="00007CC2">
        <w:rPr>
          <w:rFonts w:ascii="Times New Roman" w:hAnsi="Times New Roman" w:cs="Times New Roman"/>
          <w:sz w:val="24"/>
          <w:szCs w:val="24"/>
        </w:rPr>
        <w:t xml:space="preserve">auj </w:t>
      </w:r>
      <w:r w:rsidRPr="00007CC2">
        <w:rPr>
          <w:rFonts w:ascii="Times New Roman" w:hAnsi="Times New Roman" w:cs="Times New Roman"/>
          <w:sz w:val="24"/>
          <w:szCs w:val="24"/>
        </w:rPr>
        <w:t>domes komiteju, komisiju u</w:t>
      </w:r>
      <w:r w:rsidR="0006047C" w:rsidRPr="00007CC2">
        <w:rPr>
          <w:rFonts w:ascii="Times New Roman" w:hAnsi="Times New Roman" w:cs="Times New Roman"/>
          <w:sz w:val="24"/>
          <w:szCs w:val="24"/>
        </w:rPr>
        <w:t>n darba grupu  sēžu apmeklējumu.</w:t>
      </w:r>
    </w:p>
    <w:p w:rsidR="00523A88" w:rsidRPr="00007CC2" w:rsidRDefault="00523A88" w:rsidP="00007CC2">
      <w:pPr>
        <w:pStyle w:val="Bezatstarpm"/>
        <w:numPr>
          <w:ilvl w:val="1"/>
          <w:numId w:val="5"/>
        </w:numPr>
        <w:rPr>
          <w:rFonts w:ascii="Times New Roman" w:hAnsi="Times New Roman" w:cs="Times New Roman"/>
          <w:sz w:val="24"/>
          <w:szCs w:val="24"/>
        </w:rPr>
      </w:pPr>
      <w:r w:rsidRPr="00007CC2">
        <w:rPr>
          <w:rFonts w:ascii="Times New Roman" w:hAnsi="Times New Roman" w:cs="Times New Roman"/>
          <w:sz w:val="24"/>
          <w:szCs w:val="24"/>
        </w:rPr>
        <w:t>Kontroli pār deputātu uzskaitītā darba laika atbilstību reālajam izlietojumam un atlīdzības aprēķina pare</w:t>
      </w:r>
      <w:r w:rsidR="0006047C" w:rsidRPr="00007CC2">
        <w:rPr>
          <w:rFonts w:ascii="Times New Roman" w:hAnsi="Times New Roman" w:cs="Times New Roman"/>
          <w:sz w:val="24"/>
          <w:szCs w:val="24"/>
        </w:rPr>
        <w:t>izību veic priekšsēdētājs</w:t>
      </w:r>
      <w:r w:rsidRPr="00007CC2">
        <w:rPr>
          <w:rFonts w:ascii="Times New Roman" w:hAnsi="Times New Roman" w:cs="Times New Roman"/>
          <w:sz w:val="24"/>
          <w:szCs w:val="24"/>
        </w:rPr>
        <w:t>.</w:t>
      </w:r>
    </w:p>
    <w:p w:rsidR="00296560" w:rsidRDefault="00B36E0C" w:rsidP="00007CC2">
      <w:pPr>
        <w:pStyle w:val="Bezatstarpm"/>
        <w:numPr>
          <w:ilvl w:val="1"/>
          <w:numId w:val="5"/>
        </w:numPr>
        <w:rPr>
          <w:rFonts w:ascii="Times New Roman" w:hAnsi="Times New Roman" w:cs="Times New Roman"/>
          <w:sz w:val="24"/>
          <w:szCs w:val="24"/>
        </w:rPr>
      </w:pPr>
      <w:r w:rsidRPr="00007CC2">
        <w:rPr>
          <w:rFonts w:ascii="Times New Roman" w:hAnsi="Times New Roman" w:cs="Times New Roman"/>
          <w:sz w:val="24"/>
          <w:szCs w:val="24"/>
        </w:rPr>
        <w:t>Domes deputātiem Dome sedz zināšanu apguves mērķim paredzētus līdzekļus atbilstoši  budžetā iekļauto līdzekļu apmēram.</w:t>
      </w:r>
    </w:p>
    <w:p w:rsidR="00007CC2" w:rsidRDefault="00007CC2" w:rsidP="00007CC2">
      <w:pPr>
        <w:pStyle w:val="Bezatstarpm"/>
        <w:rPr>
          <w:rFonts w:ascii="Times New Roman" w:hAnsi="Times New Roman" w:cs="Times New Roman"/>
          <w:sz w:val="24"/>
          <w:szCs w:val="24"/>
        </w:rPr>
      </w:pPr>
    </w:p>
    <w:p w:rsidR="00007CC2" w:rsidRDefault="00007CC2" w:rsidP="00007CC2">
      <w:pPr>
        <w:pStyle w:val="Bezatstarpm"/>
        <w:rPr>
          <w:rFonts w:ascii="Times New Roman" w:hAnsi="Times New Roman" w:cs="Times New Roman"/>
          <w:sz w:val="24"/>
          <w:szCs w:val="24"/>
        </w:rPr>
      </w:pPr>
    </w:p>
    <w:p w:rsidR="00007CC2" w:rsidRDefault="00007CC2" w:rsidP="00007CC2">
      <w:pPr>
        <w:pStyle w:val="Bezatstarpm"/>
        <w:rPr>
          <w:rFonts w:ascii="Times New Roman" w:hAnsi="Times New Roman" w:cs="Times New Roman"/>
          <w:sz w:val="24"/>
          <w:szCs w:val="24"/>
        </w:rPr>
      </w:pPr>
    </w:p>
    <w:p w:rsidR="00007CC2" w:rsidRDefault="00007CC2" w:rsidP="00007CC2">
      <w:pPr>
        <w:pStyle w:val="Bezatstarpm"/>
        <w:rPr>
          <w:rFonts w:ascii="Times New Roman" w:hAnsi="Times New Roman" w:cs="Times New Roman"/>
          <w:sz w:val="24"/>
          <w:szCs w:val="24"/>
        </w:rPr>
      </w:pPr>
      <w:r>
        <w:rPr>
          <w:rFonts w:ascii="Times New Roman" w:hAnsi="Times New Roman" w:cs="Times New Roman"/>
          <w:sz w:val="24"/>
          <w:szCs w:val="24"/>
        </w:rPr>
        <w:t>Novada domes</w:t>
      </w:r>
    </w:p>
    <w:p w:rsidR="00007CC2" w:rsidRPr="00007CC2" w:rsidRDefault="00007CC2" w:rsidP="00007CC2">
      <w:pPr>
        <w:pStyle w:val="Bezatstarpm"/>
        <w:rPr>
          <w:rFonts w:ascii="Times New Roman" w:hAnsi="Times New Roman" w:cs="Times New Roman"/>
          <w:sz w:val="24"/>
          <w:szCs w:val="24"/>
        </w:rPr>
      </w:pPr>
      <w:r>
        <w:rPr>
          <w:rFonts w:ascii="Times New Roman" w:hAnsi="Times New Roman" w:cs="Times New Roman"/>
          <w:sz w:val="24"/>
          <w:szCs w:val="24"/>
        </w:rPr>
        <w:t>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I.PUTNIŅŠ</w:t>
      </w:r>
    </w:p>
    <w:sectPr w:rsidR="00007CC2" w:rsidRPr="00007CC2" w:rsidSect="00293015">
      <w:pgSz w:w="11906" w:h="16838"/>
      <w:pgMar w:top="1440" w:right="851"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01313"/>
    <w:multiLevelType w:val="hybridMultilevel"/>
    <w:tmpl w:val="8AB83F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72744E1"/>
    <w:multiLevelType w:val="multilevel"/>
    <w:tmpl w:val="D83C0EF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88A543C"/>
    <w:multiLevelType w:val="hybridMultilevel"/>
    <w:tmpl w:val="9A9AB1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880156E"/>
    <w:multiLevelType w:val="hybridMultilevel"/>
    <w:tmpl w:val="A7F84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7960DF4"/>
    <w:multiLevelType w:val="hybridMultilevel"/>
    <w:tmpl w:val="B558A73E"/>
    <w:lvl w:ilvl="0" w:tplc="416E6D6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A3F"/>
    <w:rsid w:val="00007CC2"/>
    <w:rsid w:val="0001244E"/>
    <w:rsid w:val="0006047C"/>
    <w:rsid w:val="00174FD2"/>
    <w:rsid w:val="00215A3F"/>
    <w:rsid w:val="00234289"/>
    <w:rsid w:val="00293015"/>
    <w:rsid w:val="00296560"/>
    <w:rsid w:val="002A0558"/>
    <w:rsid w:val="002B1584"/>
    <w:rsid w:val="004616B4"/>
    <w:rsid w:val="00513526"/>
    <w:rsid w:val="00523A88"/>
    <w:rsid w:val="006C2E57"/>
    <w:rsid w:val="0074199C"/>
    <w:rsid w:val="00801176"/>
    <w:rsid w:val="008F5282"/>
    <w:rsid w:val="00903679"/>
    <w:rsid w:val="009A720F"/>
    <w:rsid w:val="00A96997"/>
    <w:rsid w:val="00AA0FDF"/>
    <w:rsid w:val="00AA3CBD"/>
    <w:rsid w:val="00AB53F3"/>
    <w:rsid w:val="00B36E0C"/>
    <w:rsid w:val="00B92B1F"/>
    <w:rsid w:val="00E531AD"/>
    <w:rsid w:val="00E711A1"/>
    <w:rsid w:val="00F80C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4FF9"/>
  <w15:chartTrackingRefBased/>
  <w15:docId w15:val="{30E8274B-316B-4FBB-B162-5D3AD516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15A3F"/>
    <w:pPr>
      <w:ind w:left="720"/>
      <w:contextualSpacing/>
    </w:pPr>
  </w:style>
  <w:style w:type="paragraph" w:styleId="Bezatstarpm">
    <w:name w:val="No Spacing"/>
    <w:uiPriority w:val="1"/>
    <w:qFormat/>
    <w:rsid w:val="00007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1059</Words>
  <Characters>605</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Guntars Zernis</dc:creator>
  <cp:keywords/>
  <dc:description/>
  <cp:lastModifiedBy>Inese</cp:lastModifiedBy>
  <cp:revision>12</cp:revision>
  <dcterms:created xsi:type="dcterms:W3CDTF">2017-12-15T09:42:00Z</dcterms:created>
  <dcterms:modified xsi:type="dcterms:W3CDTF">2018-01-04T07:52:00Z</dcterms:modified>
</cp:coreProperties>
</file>