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D34033" w14:textId="77777777" w:rsidR="00C93601" w:rsidRPr="00C93601" w:rsidRDefault="00C93601" w:rsidP="00C93601">
      <w:pPr>
        <w:jc w:val="right"/>
        <w:rPr>
          <w:rFonts w:asciiTheme="minorHAnsi" w:hAnsiTheme="minorHAnsi" w:cstheme="minorHAnsi"/>
          <w:sz w:val="22"/>
          <w:szCs w:val="22"/>
        </w:rPr>
      </w:pPr>
      <w:bookmarkStart w:id="0" w:name="_GoBack"/>
      <w:bookmarkEnd w:id="0"/>
      <w:r w:rsidRPr="00C93601">
        <w:rPr>
          <w:rFonts w:asciiTheme="minorHAnsi" w:hAnsiTheme="minorHAnsi" w:cstheme="minorHAnsi"/>
          <w:sz w:val="22"/>
          <w:szCs w:val="22"/>
        </w:rPr>
        <w:t>Noraksts</w:t>
      </w:r>
    </w:p>
    <w:p w14:paraId="1652DF30" w14:textId="77777777" w:rsidR="00C93601" w:rsidRPr="00C93601" w:rsidRDefault="00C93601" w:rsidP="00C93601">
      <w:pPr>
        <w:jc w:val="right"/>
        <w:rPr>
          <w:rFonts w:asciiTheme="minorHAnsi" w:hAnsiTheme="minorHAnsi" w:cstheme="minorHAnsi"/>
          <w:sz w:val="22"/>
          <w:szCs w:val="22"/>
        </w:rPr>
      </w:pPr>
      <w:r w:rsidRPr="00C93601">
        <w:rPr>
          <w:rFonts w:asciiTheme="minorHAnsi" w:hAnsiTheme="minorHAnsi" w:cstheme="minorHAnsi"/>
          <w:sz w:val="22"/>
          <w:szCs w:val="22"/>
        </w:rPr>
        <w:t>Cēsu novada domes sēde</w:t>
      </w:r>
    </w:p>
    <w:p w14:paraId="0448F541" w14:textId="77777777" w:rsidR="00C93601" w:rsidRPr="00C93601" w:rsidRDefault="00C93601" w:rsidP="00C93601">
      <w:pPr>
        <w:jc w:val="right"/>
        <w:rPr>
          <w:rFonts w:asciiTheme="minorHAnsi" w:hAnsiTheme="minorHAnsi" w:cstheme="minorHAnsi"/>
          <w:sz w:val="22"/>
          <w:szCs w:val="22"/>
        </w:rPr>
      </w:pPr>
      <w:r w:rsidRPr="00C93601">
        <w:rPr>
          <w:rFonts w:asciiTheme="minorHAnsi" w:hAnsiTheme="minorHAnsi" w:cstheme="minorHAnsi"/>
          <w:sz w:val="22"/>
          <w:szCs w:val="22"/>
        </w:rPr>
        <w:t>19.08.2021.</w:t>
      </w:r>
    </w:p>
    <w:p w14:paraId="7DF576A8" w14:textId="77777777" w:rsidR="00C93601" w:rsidRPr="00C93601" w:rsidRDefault="00C93601" w:rsidP="00C93601">
      <w:pPr>
        <w:jc w:val="right"/>
        <w:rPr>
          <w:rFonts w:asciiTheme="minorHAnsi" w:hAnsiTheme="minorHAnsi" w:cstheme="minorHAnsi"/>
          <w:sz w:val="22"/>
          <w:szCs w:val="22"/>
        </w:rPr>
      </w:pPr>
      <w:r w:rsidRPr="00C93601">
        <w:rPr>
          <w:rFonts w:asciiTheme="minorHAnsi" w:hAnsiTheme="minorHAnsi" w:cstheme="minorHAnsi"/>
          <w:sz w:val="22"/>
          <w:szCs w:val="22"/>
        </w:rPr>
        <w:t xml:space="preserve">Protokols Nr.7, 41.punkts </w:t>
      </w:r>
    </w:p>
    <w:p w14:paraId="4CD60623" w14:textId="77777777" w:rsidR="00EA6979" w:rsidRPr="00C93601" w:rsidRDefault="00EA6979" w:rsidP="00EA6979">
      <w:pPr>
        <w:jc w:val="center"/>
        <w:rPr>
          <w:rFonts w:asciiTheme="minorHAnsi" w:hAnsiTheme="minorHAnsi" w:cstheme="minorHAnsi"/>
          <w:sz w:val="22"/>
          <w:szCs w:val="22"/>
        </w:rPr>
      </w:pPr>
      <w:r w:rsidRPr="00C93601">
        <w:rPr>
          <w:rFonts w:asciiTheme="minorHAnsi" w:hAnsiTheme="minorHAnsi" w:cstheme="minorHAnsi"/>
          <w:sz w:val="22"/>
          <w:szCs w:val="22"/>
        </w:rPr>
        <w:t>LĒMUMS</w:t>
      </w:r>
    </w:p>
    <w:p w14:paraId="49B65756" w14:textId="77777777" w:rsidR="00EA6979" w:rsidRPr="00C93601" w:rsidRDefault="00EA6979" w:rsidP="00EA6979">
      <w:pPr>
        <w:jc w:val="center"/>
        <w:rPr>
          <w:rFonts w:asciiTheme="minorHAnsi" w:hAnsiTheme="minorHAnsi" w:cstheme="minorHAnsi"/>
          <w:sz w:val="22"/>
          <w:szCs w:val="22"/>
        </w:rPr>
      </w:pPr>
      <w:r w:rsidRPr="00C93601">
        <w:rPr>
          <w:rFonts w:asciiTheme="minorHAnsi" w:hAnsiTheme="minorHAnsi" w:cstheme="minorHAnsi"/>
          <w:sz w:val="22"/>
          <w:szCs w:val="22"/>
        </w:rPr>
        <w:t>Cēsīs</w:t>
      </w:r>
      <w:r w:rsidR="005C3D27" w:rsidRPr="00C93601">
        <w:rPr>
          <w:rFonts w:asciiTheme="minorHAnsi" w:hAnsiTheme="minorHAnsi" w:cstheme="minorHAnsi"/>
          <w:sz w:val="22"/>
          <w:szCs w:val="22"/>
        </w:rPr>
        <w:t>, Cēsu novadā</w:t>
      </w:r>
    </w:p>
    <w:p w14:paraId="73416A49" w14:textId="77777777" w:rsidR="00EA6979" w:rsidRPr="00C93601" w:rsidRDefault="00D228E2" w:rsidP="00EA6979">
      <w:pPr>
        <w:rPr>
          <w:rFonts w:asciiTheme="minorHAnsi" w:hAnsiTheme="minorHAnsi" w:cstheme="minorHAnsi"/>
          <w:sz w:val="22"/>
          <w:szCs w:val="22"/>
        </w:rPr>
      </w:pPr>
      <w:r w:rsidRPr="00C93601">
        <w:rPr>
          <w:rFonts w:asciiTheme="minorHAnsi" w:hAnsiTheme="minorHAnsi" w:cstheme="minorHAnsi"/>
          <w:sz w:val="22"/>
          <w:szCs w:val="22"/>
        </w:rPr>
        <w:t>19</w:t>
      </w:r>
      <w:r w:rsidR="004B3947" w:rsidRPr="00C93601">
        <w:rPr>
          <w:rFonts w:asciiTheme="minorHAnsi" w:hAnsiTheme="minorHAnsi" w:cstheme="minorHAnsi"/>
          <w:sz w:val="22"/>
          <w:szCs w:val="22"/>
        </w:rPr>
        <w:t>.0</w:t>
      </w:r>
      <w:r w:rsidRPr="00C93601">
        <w:rPr>
          <w:rFonts w:asciiTheme="minorHAnsi" w:hAnsiTheme="minorHAnsi" w:cstheme="minorHAnsi"/>
          <w:sz w:val="22"/>
          <w:szCs w:val="22"/>
        </w:rPr>
        <w:t>8</w:t>
      </w:r>
      <w:r w:rsidR="004B3947" w:rsidRPr="00C93601">
        <w:rPr>
          <w:rFonts w:asciiTheme="minorHAnsi" w:hAnsiTheme="minorHAnsi" w:cstheme="minorHAnsi"/>
          <w:sz w:val="22"/>
          <w:szCs w:val="22"/>
        </w:rPr>
        <w:t>.2021.</w:t>
      </w:r>
      <w:r w:rsidR="004B3947" w:rsidRPr="00C93601">
        <w:rPr>
          <w:rFonts w:asciiTheme="minorHAnsi" w:hAnsiTheme="minorHAnsi" w:cstheme="minorHAnsi"/>
          <w:sz w:val="22"/>
          <w:szCs w:val="22"/>
        </w:rPr>
        <w:tab/>
      </w:r>
      <w:r w:rsidR="004B3947" w:rsidRPr="00C93601">
        <w:rPr>
          <w:rFonts w:asciiTheme="minorHAnsi" w:hAnsiTheme="minorHAnsi" w:cstheme="minorHAnsi"/>
          <w:sz w:val="22"/>
          <w:szCs w:val="22"/>
        </w:rPr>
        <w:tab/>
      </w:r>
      <w:r w:rsidR="004B3947" w:rsidRPr="00C93601">
        <w:rPr>
          <w:rFonts w:asciiTheme="minorHAnsi" w:hAnsiTheme="minorHAnsi" w:cstheme="minorHAnsi"/>
          <w:sz w:val="22"/>
          <w:szCs w:val="22"/>
        </w:rPr>
        <w:tab/>
      </w:r>
      <w:r w:rsidR="004B3947" w:rsidRPr="00C93601">
        <w:rPr>
          <w:rFonts w:asciiTheme="minorHAnsi" w:hAnsiTheme="minorHAnsi" w:cstheme="minorHAnsi"/>
          <w:sz w:val="22"/>
          <w:szCs w:val="22"/>
        </w:rPr>
        <w:tab/>
      </w:r>
      <w:r w:rsidR="004B3947" w:rsidRPr="00C93601">
        <w:rPr>
          <w:rFonts w:asciiTheme="minorHAnsi" w:hAnsiTheme="minorHAnsi" w:cstheme="minorHAnsi"/>
          <w:sz w:val="22"/>
          <w:szCs w:val="22"/>
        </w:rPr>
        <w:tab/>
      </w:r>
      <w:r w:rsidR="004B3947" w:rsidRPr="00C93601">
        <w:rPr>
          <w:rFonts w:asciiTheme="minorHAnsi" w:hAnsiTheme="minorHAnsi" w:cstheme="minorHAnsi"/>
          <w:sz w:val="22"/>
          <w:szCs w:val="22"/>
        </w:rPr>
        <w:tab/>
      </w:r>
      <w:r w:rsidR="004B3947" w:rsidRPr="00C93601">
        <w:rPr>
          <w:rFonts w:asciiTheme="minorHAnsi" w:hAnsiTheme="minorHAnsi" w:cstheme="minorHAnsi"/>
          <w:sz w:val="22"/>
          <w:szCs w:val="22"/>
        </w:rPr>
        <w:tab/>
      </w:r>
      <w:r w:rsidR="004B3947" w:rsidRPr="00C93601">
        <w:rPr>
          <w:rFonts w:asciiTheme="minorHAnsi" w:hAnsiTheme="minorHAnsi" w:cstheme="minorHAnsi"/>
          <w:sz w:val="22"/>
          <w:szCs w:val="22"/>
        </w:rPr>
        <w:tab/>
      </w:r>
      <w:r w:rsidR="004B3947" w:rsidRPr="00C93601">
        <w:rPr>
          <w:rFonts w:asciiTheme="minorHAnsi" w:hAnsiTheme="minorHAnsi" w:cstheme="minorHAnsi"/>
          <w:sz w:val="22"/>
          <w:szCs w:val="22"/>
        </w:rPr>
        <w:tab/>
      </w:r>
      <w:r w:rsidR="004B3947" w:rsidRPr="00C93601">
        <w:rPr>
          <w:rFonts w:asciiTheme="minorHAnsi" w:hAnsiTheme="minorHAnsi" w:cstheme="minorHAnsi"/>
          <w:sz w:val="22"/>
          <w:szCs w:val="22"/>
        </w:rPr>
        <w:tab/>
        <w:t xml:space="preserve">Nr. </w:t>
      </w:r>
      <w:r w:rsidR="00ED39F1" w:rsidRPr="00C93601">
        <w:rPr>
          <w:rFonts w:asciiTheme="minorHAnsi" w:hAnsiTheme="minorHAnsi" w:cstheme="minorHAnsi"/>
          <w:sz w:val="22"/>
          <w:szCs w:val="22"/>
        </w:rPr>
        <w:t>134</w:t>
      </w:r>
    </w:p>
    <w:p w14:paraId="2F976FE0" w14:textId="77777777" w:rsidR="003F2520" w:rsidRPr="00C93601" w:rsidRDefault="003F2520" w:rsidP="003F2520">
      <w:pPr>
        <w:ind w:firstLine="720"/>
        <w:jc w:val="both"/>
        <w:rPr>
          <w:rFonts w:asciiTheme="minorHAnsi" w:hAnsiTheme="minorHAnsi" w:cstheme="minorHAnsi"/>
          <w:b/>
          <w:bCs/>
          <w:sz w:val="22"/>
          <w:szCs w:val="22"/>
        </w:rPr>
      </w:pPr>
    </w:p>
    <w:p w14:paraId="5FABB9DE" w14:textId="77777777" w:rsidR="00ED39F1" w:rsidRPr="00C93601" w:rsidRDefault="00ED39F1" w:rsidP="00ED39F1">
      <w:pPr>
        <w:jc w:val="center"/>
        <w:rPr>
          <w:rFonts w:asciiTheme="minorHAnsi" w:hAnsiTheme="minorHAnsi" w:cstheme="minorHAnsi"/>
          <w:b/>
          <w:bCs/>
          <w:sz w:val="22"/>
          <w:szCs w:val="22"/>
        </w:rPr>
      </w:pPr>
      <w:r w:rsidRPr="00C93601">
        <w:rPr>
          <w:rFonts w:asciiTheme="minorHAnsi" w:hAnsiTheme="minorHAnsi" w:cstheme="minorHAnsi"/>
          <w:b/>
          <w:bCs/>
          <w:sz w:val="22"/>
          <w:szCs w:val="22"/>
        </w:rPr>
        <w:t>Par 2021./2022.gada apkures sezonas tarifiem Cēsu novada Vecpiebalgas apvienības pārvaldē</w:t>
      </w:r>
    </w:p>
    <w:p w14:paraId="5A065D27" w14:textId="77777777" w:rsidR="00ED39F1" w:rsidRPr="00C93601" w:rsidRDefault="00ED39F1" w:rsidP="00ED39F1">
      <w:pPr>
        <w:jc w:val="center"/>
        <w:rPr>
          <w:rFonts w:asciiTheme="minorHAnsi" w:hAnsiTheme="minorHAnsi" w:cstheme="minorHAnsi"/>
          <w:bCs/>
          <w:sz w:val="22"/>
          <w:szCs w:val="22"/>
        </w:rPr>
      </w:pPr>
      <w:r w:rsidRPr="00C93601">
        <w:rPr>
          <w:rFonts w:asciiTheme="minorHAnsi" w:hAnsiTheme="minorHAnsi" w:cstheme="minorHAnsi"/>
          <w:bCs/>
          <w:sz w:val="22"/>
          <w:szCs w:val="22"/>
        </w:rPr>
        <w:t>_______________________________________________________________________</w:t>
      </w:r>
    </w:p>
    <w:p w14:paraId="41308366" w14:textId="77777777" w:rsidR="00ED39F1" w:rsidRPr="00C93601" w:rsidRDefault="00ED39F1" w:rsidP="00ED39F1">
      <w:pPr>
        <w:jc w:val="center"/>
        <w:rPr>
          <w:rFonts w:asciiTheme="minorHAnsi" w:hAnsiTheme="minorHAnsi" w:cstheme="minorHAnsi"/>
          <w:bCs/>
          <w:i/>
          <w:iCs w:val="0"/>
          <w:sz w:val="22"/>
          <w:szCs w:val="22"/>
        </w:rPr>
      </w:pPr>
      <w:r w:rsidRPr="00C93601">
        <w:rPr>
          <w:rFonts w:asciiTheme="minorHAnsi" w:hAnsiTheme="minorHAnsi" w:cstheme="minorHAnsi"/>
          <w:bCs/>
          <w:i/>
          <w:sz w:val="22"/>
          <w:szCs w:val="22"/>
        </w:rPr>
        <w:t xml:space="preserve">    Ziņo: </w:t>
      </w:r>
      <w:proofErr w:type="spellStart"/>
      <w:r w:rsidRPr="00C93601">
        <w:rPr>
          <w:rFonts w:asciiTheme="minorHAnsi" w:hAnsiTheme="minorHAnsi" w:cstheme="minorHAnsi"/>
          <w:bCs/>
          <w:i/>
          <w:sz w:val="22"/>
          <w:szCs w:val="22"/>
        </w:rPr>
        <w:t>J.Rozenbergs</w:t>
      </w:r>
      <w:proofErr w:type="spellEnd"/>
      <w:r w:rsidRPr="00C93601">
        <w:rPr>
          <w:rFonts w:asciiTheme="minorHAnsi" w:hAnsiTheme="minorHAnsi" w:cstheme="minorHAnsi"/>
          <w:bCs/>
          <w:i/>
          <w:sz w:val="22"/>
          <w:szCs w:val="22"/>
        </w:rPr>
        <w:t>, Finanšu komitejas priekšsēdētājs</w:t>
      </w:r>
    </w:p>
    <w:p w14:paraId="7D2DBEE9" w14:textId="77777777" w:rsidR="00ED39F1" w:rsidRPr="00C93601" w:rsidRDefault="00ED39F1" w:rsidP="00ED39F1">
      <w:pPr>
        <w:pStyle w:val="Paraststmeklis"/>
        <w:spacing w:before="0" w:beforeAutospacing="0" w:after="0" w:afterAutospacing="0"/>
        <w:jc w:val="right"/>
        <w:rPr>
          <w:rStyle w:val="Izteiksmgs"/>
          <w:rFonts w:asciiTheme="minorHAnsi" w:hAnsiTheme="minorHAnsi"/>
          <w:b w:val="0"/>
          <w:sz w:val="22"/>
          <w:szCs w:val="22"/>
          <w:lang w:val="lv-LV"/>
        </w:rPr>
      </w:pPr>
    </w:p>
    <w:p w14:paraId="5F01EF32" w14:textId="77777777" w:rsidR="00ED39F1" w:rsidRPr="00C93601" w:rsidRDefault="00ED39F1" w:rsidP="00ED39F1">
      <w:pPr>
        <w:jc w:val="both"/>
        <w:rPr>
          <w:rFonts w:asciiTheme="minorHAnsi" w:hAnsiTheme="minorHAnsi" w:cstheme="minorHAnsi"/>
          <w:bCs/>
          <w:sz w:val="22"/>
          <w:szCs w:val="22"/>
        </w:rPr>
      </w:pPr>
      <w:r w:rsidRPr="00C93601">
        <w:rPr>
          <w:rFonts w:asciiTheme="minorHAnsi" w:hAnsiTheme="minorHAnsi" w:cstheme="minorHAnsi"/>
          <w:bCs/>
          <w:sz w:val="22"/>
          <w:szCs w:val="22"/>
        </w:rPr>
        <w:tab/>
        <w:t xml:space="preserve">Izvērtējot Vecpiebalgas apvienības pārvaldes rīcībā esošo informāciju tika konstatēts, ka esošie komunālo pakalpojumu tarifi tika apstiprināti ar 2018.gada 27.septembra Vecpiebalgas novada domes sēdes lēmumu Nr.14 (punkts Nr.10), stājas spēkā 2018.gada 1.novembrī un vairs neatbilst faktiskajai situācijai. Laikā, kopš iepriekš tika noteikts siltumenerģijas apgādes pakalpojumu tarifs, ir būtiski pieaugušas ar pakalpojumu sniegšanu saistītās izmaksas, piemēram, maksa par piegādātās siltumenerģijas vienu </w:t>
      </w:r>
      <w:proofErr w:type="spellStart"/>
      <w:r w:rsidRPr="00C93601">
        <w:rPr>
          <w:rFonts w:asciiTheme="minorHAnsi" w:hAnsiTheme="minorHAnsi" w:cstheme="minorHAnsi"/>
          <w:bCs/>
          <w:sz w:val="22"/>
          <w:szCs w:val="22"/>
        </w:rPr>
        <w:t>MWh</w:t>
      </w:r>
      <w:proofErr w:type="spellEnd"/>
      <w:r w:rsidRPr="00C93601">
        <w:rPr>
          <w:rFonts w:asciiTheme="minorHAnsi" w:hAnsiTheme="minorHAnsi" w:cstheme="minorHAnsi"/>
          <w:bCs/>
          <w:sz w:val="22"/>
          <w:szCs w:val="22"/>
        </w:rPr>
        <w:t>, kurināmā izmaksas, vidējās darba algas pieaugums un citas ar pakalpojuma sniegšanu saistītās izmaksas.</w:t>
      </w:r>
    </w:p>
    <w:p w14:paraId="6842496C" w14:textId="77777777" w:rsidR="00ED39F1" w:rsidRPr="00C93601" w:rsidRDefault="00ED39F1" w:rsidP="00ED39F1">
      <w:pPr>
        <w:jc w:val="both"/>
        <w:rPr>
          <w:rFonts w:asciiTheme="minorHAnsi" w:hAnsiTheme="minorHAnsi" w:cstheme="minorHAnsi"/>
          <w:bCs/>
          <w:sz w:val="22"/>
          <w:szCs w:val="22"/>
        </w:rPr>
      </w:pPr>
      <w:r w:rsidRPr="00C93601">
        <w:rPr>
          <w:rFonts w:asciiTheme="minorHAnsi" w:hAnsiTheme="minorHAnsi" w:cstheme="minorHAnsi"/>
          <w:bCs/>
          <w:sz w:val="22"/>
          <w:szCs w:val="22"/>
        </w:rPr>
        <w:tab/>
        <w:t>Iesniegtie siltumenerģijas apgādes pakalpojumu tarifi ir aprēķināti saskaņā ar Vecpiebalgas novada domes 2016.gada 28.aprīļa noteikumiem “Vecpiebalgas novada pašvaldības iestāžu un struktūrvienību sniegto maksas pakalpojumu izcenojumu aprēķināšanas metodika un izcenojumu aprēķināšanas kārtība” lēmumu Nr.3 (prot. Nr.5), ar grozījumiem 2017.gada 25.maijā, pielikumu Nr.4  “Siltumenerģijas apgādes pakalpojumu tarifu aprēķināšanas kārtība”.</w:t>
      </w:r>
    </w:p>
    <w:p w14:paraId="5207A287" w14:textId="77777777" w:rsidR="00ED39F1" w:rsidRPr="00C93601" w:rsidRDefault="00ED39F1" w:rsidP="00ED39F1">
      <w:pPr>
        <w:ind w:firstLine="644"/>
        <w:jc w:val="both"/>
        <w:rPr>
          <w:rFonts w:asciiTheme="minorHAnsi" w:hAnsiTheme="minorHAnsi"/>
          <w:b/>
          <w:sz w:val="22"/>
          <w:szCs w:val="22"/>
        </w:rPr>
      </w:pPr>
      <w:r w:rsidRPr="00C93601">
        <w:rPr>
          <w:rFonts w:asciiTheme="minorHAnsi" w:hAnsiTheme="minorHAnsi" w:cstheme="minorHAnsi"/>
          <w:bCs/>
          <w:sz w:val="22"/>
          <w:szCs w:val="22"/>
        </w:rPr>
        <w:t xml:space="preserve">Pamatojoties uz likumu “Par pašvaldībām” 15.panta piemās daļas 1.punktu, 21.panta pirmās daļas 14.punkta d) apakšpunktu, ievērojot Finanšu komitejas 12.08.2021. atzinumu (prot. Nr.2), </w:t>
      </w:r>
      <w:r w:rsidRPr="00C93601">
        <w:rPr>
          <w:rFonts w:asciiTheme="minorHAnsi" w:hAnsiTheme="minorHAnsi"/>
          <w:sz w:val="22"/>
          <w:szCs w:val="22"/>
        </w:rPr>
        <w:t xml:space="preserve">Cēsu novada dome, ar </w:t>
      </w:r>
      <w:r w:rsidRPr="00C93601">
        <w:rPr>
          <w:rFonts w:asciiTheme="minorHAnsi" w:eastAsia="Calibri" w:hAnsiTheme="minorHAnsi" w:cs="Calibri"/>
          <w:sz w:val="22"/>
          <w:szCs w:val="22"/>
        </w:rPr>
        <w:t xml:space="preserve">18 balsīm - par (Ainārs </w:t>
      </w:r>
      <w:proofErr w:type="spellStart"/>
      <w:r w:rsidRPr="00C93601">
        <w:rPr>
          <w:rFonts w:asciiTheme="minorHAnsi" w:eastAsia="Calibri" w:hAnsiTheme="minorHAnsi" w:cs="Calibri"/>
          <w:sz w:val="22"/>
          <w:szCs w:val="22"/>
        </w:rPr>
        <w:t>Šteins</w:t>
      </w:r>
      <w:proofErr w:type="spellEnd"/>
      <w:r w:rsidRPr="00C93601">
        <w:rPr>
          <w:rFonts w:asciiTheme="minorHAnsi" w:eastAsia="Calibri" w:hAnsiTheme="minorHAnsi" w:cs="Calibri"/>
          <w:sz w:val="22"/>
          <w:szCs w:val="22"/>
        </w:rPr>
        <w:t xml:space="preserve">, Andris </w:t>
      </w:r>
      <w:proofErr w:type="spellStart"/>
      <w:r w:rsidRPr="00C93601">
        <w:rPr>
          <w:rFonts w:asciiTheme="minorHAnsi" w:eastAsia="Calibri" w:hAnsiTheme="minorHAnsi" w:cs="Calibri"/>
          <w:sz w:val="22"/>
          <w:szCs w:val="22"/>
        </w:rPr>
        <w:t>Melbārdis</w:t>
      </w:r>
      <w:proofErr w:type="spellEnd"/>
      <w:r w:rsidRPr="00C93601">
        <w:rPr>
          <w:rFonts w:asciiTheme="minorHAnsi" w:eastAsia="Calibri" w:hAnsiTheme="minorHAnsi" w:cs="Calibri"/>
          <w:sz w:val="22"/>
          <w:szCs w:val="22"/>
        </w:rPr>
        <w:t xml:space="preserve"> , Andris </w:t>
      </w:r>
      <w:proofErr w:type="spellStart"/>
      <w:r w:rsidRPr="00C93601">
        <w:rPr>
          <w:rFonts w:asciiTheme="minorHAnsi" w:eastAsia="Calibri" w:hAnsiTheme="minorHAnsi" w:cs="Calibri"/>
          <w:sz w:val="22"/>
          <w:szCs w:val="22"/>
        </w:rPr>
        <w:t>Mihaļovs</w:t>
      </w:r>
      <w:proofErr w:type="spellEnd"/>
      <w:r w:rsidRPr="00C93601">
        <w:rPr>
          <w:rFonts w:asciiTheme="minorHAnsi" w:eastAsia="Calibri" w:hAnsiTheme="minorHAnsi" w:cs="Calibri"/>
          <w:sz w:val="22"/>
          <w:szCs w:val="22"/>
        </w:rPr>
        <w:t xml:space="preserve">, Atis </w:t>
      </w:r>
      <w:proofErr w:type="spellStart"/>
      <w:r w:rsidRPr="00C93601">
        <w:rPr>
          <w:rFonts w:asciiTheme="minorHAnsi" w:eastAsia="Calibri" w:hAnsiTheme="minorHAnsi" w:cs="Calibri"/>
          <w:sz w:val="22"/>
          <w:szCs w:val="22"/>
        </w:rPr>
        <w:t>Egliņš-Eglītis,</w:t>
      </w:r>
      <w:proofErr w:type="spellEnd"/>
      <w:r w:rsidRPr="00C93601">
        <w:rPr>
          <w:rFonts w:asciiTheme="minorHAnsi" w:eastAsia="Calibri" w:hAnsiTheme="minorHAnsi" w:cs="Calibri"/>
          <w:sz w:val="22"/>
          <w:szCs w:val="22"/>
        </w:rPr>
        <w:t xml:space="preserve"> Biruta </w:t>
      </w:r>
      <w:proofErr w:type="spellStart"/>
      <w:r w:rsidRPr="00C93601">
        <w:rPr>
          <w:rFonts w:asciiTheme="minorHAnsi" w:eastAsia="Calibri" w:hAnsiTheme="minorHAnsi" w:cs="Calibri"/>
          <w:sz w:val="22"/>
          <w:szCs w:val="22"/>
        </w:rPr>
        <w:t>Mežale</w:t>
      </w:r>
      <w:proofErr w:type="spellEnd"/>
      <w:r w:rsidRPr="00C93601">
        <w:rPr>
          <w:rFonts w:asciiTheme="minorHAnsi" w:eastAsia="Calibri" w:hAnsiTheme="minorHAnsi" w:cs="Calibri"/>
          <w:sz w:val="22"/>
          <w:szCs w:val="22"/>
        </w:rPr>
        <w:t xml:space="preserve">, Elīna </w:t>
      </w:r>
      <w:proofErr w:type="spellStart"/>
      <w:r w:rsidRPr="00C93601">
        <w:rPr>
          <w:rFonts w:asciiTheme="minorHAnsi" w:eastAsia="Calibri" w:hAnsiTheme="minorHAnsi" w:cs="Calibri"/>
          <w:sz w:val="22"/>
          <w:szCs w:val="22"/>
        </w:rPr>
        <w:t>Stapulone</w:t>
      </w:r>
      <w:proofErr w:type="spellEnd"/>
      <w:r w:rsidRPr="00C93601">
        <w:rPr>
          <w:rFonts w:asciiTheme="minorHAnsi" w:eastAsia="Calibri" w:hAnsiTheme="minorHAnsi" w:cs="Calibri"/>
          <w:sz w:val="22"/>
          <w:szCs w:val="22"/>
        </w:rPr>
        <w:t xml:space="preserve">, Ella </w:t>
      </w:r>
      <w:proofErr w:type="spellStart"/>
      <w:r w:rsidRPr="00C93601">
        <w:rPr>
          <w:rFonts w:asciiTheme="minorHAnsi" w:eastAsia="Calibri" w:hAnsiTheme="minorHAnsi" w:cs="Calibri"/>
          <w:sz w:val="22"/>
          <w:szCs w:val="22"/>
        </w:rPr>
        <w:t>Frīdvalde-Andersone,</w:t>
      </w:r>
      <w:proofErr w:type="spellEnd"/>
      <w:r w:rsidRPr="00C93601">
        <w:rPr>
          <w:rFonts w:asciiTheme="minorHAnsi" w:eastAsia="Calibri" w:hAnsiTheme="minorHAnsi" w:cs="Calibri"/>
          <w:sz w:val="22"/>
          <w:szCs w:val="22"/>
        </w:rPr>
        <w:t xml:space="preserve"> Erlends </w:t>
      </w:r>
      <w:proofErr w:type="spellStart"/>
      <w:r w:rsidRPr="00C93601">
        <w:rPr>
          <w:rFonts w:asciiTheme="minorHAnsi" w:eastAsia="Calibri" w:hAnsiTheme="minorHAnsi" w:cs="Calibri"/>
          <w:sz w:val="22"/>
          <w:szCs w:val="22"/>
        </w:rPr>
        <w:t>Geruļskis</w:t>
      </w:r>
      <w:proofErr w:type="spellEnd"/>
      <w:r w:rsidRPr="00C93601">
        <w:rPr>
          <w:rFonts w:asciiTheme="minorHAnsi" w:eastAsia="Calibri" w:hAnsiTheme="minorHAnsi" w:cs="Calibri"/>
          <w:sz w:val="22"/>
          <w:szCs w:val="22"/>
        </w:rPr>
        <w:t xml:space="preserve">, Ēriks </w:t>
      </w:r>
      <w:proofErr w:type="spellStart"/>
      <w:r w:rsidRPr="00C93601">
        <w:rPr>
          <w:rFonts w:asciiTheme="minorHAnsi" w:eastAsia="Calibri" w:hAnsiTheme="minorHAnsi" w:cs="Calibri"/>
          <w:sz w:val="22"/>
          <w:szCs w:val="22"/>
        </w:rPr>
        <w:t>Bauers</w:t>
      </w:r>
      <w:proofErr w:type="spellEnd"/>
      <w:r w:rsidRPr="00C93601">
        <w:rPr>
          <w:rFonts w:asciiTheme="minorHAnsi" w:eastAsia="Calibri" w:hAnsiTheme="minorHAnsi" w:cs="Calibri"/>
          <w:sz w:val="22"/>
          <w:szCs w:val="22"/>
        </w:rPr>
        <w:t xml:space="preserve">, Guntis  </w:t>
      </w:r>
      <w:proofErr w:type="spellStart"/>
      <w:r w:rsidRPr="00C93601">
        <w:rPr>
          <w:rFonts w:asciiTheme="minorHAnsi" w:eastAsia="Calibri" w:hAnsiTheme="minorHAnsi" w:cs="Calibri"/>
          <w:sz w:val="22"/>
          <w:szCs w:val="22"/>
        </w:rPr>
        <w:t>Grosbergs</w:t>
      </w:r>
      <w:proofErr w:type="spellEnd"/>
      <w:r w:rsidRPr="00C93601">
        <w:rPr>
          <w:rFonts w:asciiTheme="minorHAnsi" w:eastAsia="Calibri" w:hAnsiTheme="minorHAnsi" w:cs="Calibri"/>
          <w:sz w:val="22"/>
          <w:szCs w:val="22"/>
        </w:rPr>
        <w:t xml:space="preserve">, </w:t>
      </w:r>
      <w:proofErr w:type="spellStart"/>
      <w:r w:rsidRPr="00C93601">
        <w:rPr>
          <w:rFonts w:asciiTheme="minorHAnsi" w:eastAsia="Calibri" w:hAnsiTheme="minorHAnsi" w:cs="Calibri"/>
          <w:sz w:val="22"/>
          <w:szCs w:val="22"/>
        </w:rPr>
        <w:t>Hardijs</w:t>
      </w:r>
      <w:proofErr w:type="spellEnd"/>
      <w:r w:rsidRPr="00C93601">
        <w:rPr>
          <w:rFonts w:asciiTheme="minorHAnsi" w:eastAsia="Calibri" w:hAnsiTheme="minorHAnsi" w:cs="Calibri"/>
          <w:sz w:val="22"/>
          <w:szCs w:val="22"/>
        </w:rPr>
        <w:t xml:space="preserve"> VENTS, Indriķis Putniņš, Inga </w:t>
      </w:r>
      <w:proofErr w:type="spellStart"/>
      <w:r w:rsidRPr="00C93601">
        <w:rPr>
          <w:rFonts w:asciiTheme="minorHAnsi" w:eastAsia="Calibri" w:hAnsiTheme="minorHAnsi" w:cs="Calibri"/>
          <w:sz w:val="22"/>
          <w:szCs w:val="22"/>
        </w:rPr>
        <w:t>Cipe</w:t>
      </w:r>
      <w:proofErr w:type="spellEnd"/>
      <w:r w:rsidRPr="00C93601">
        <w:rPr>
          <w:rFonts w:asciiTheme="minorHAnsi" w:eastAsia="Calibri" w:hAnsiTheme="minorHAnsi" w:cs="Calibri"/>
          <w:sz w:val="22"/>
          <w:szCs w:val="22"/>
        </w:rPr>
        <w:t xml:space="preserve">, Ivo </w:t>
      </w:r>
      <w:proofErr w:type="spellStart"/>
      <w:r w:rsidRPr="00C93601">
        <w:rPr>
          <w:rFonts w:asciiTheme="minorHAnsi" w:eastAsia="Calibri" w:hAnsiTheme="minorHAnsi" w:cs="Calibri"/>
          <w:sz w:val="22"/>
          <w:szCs w:val="22"/>
        </w:rPr>
        <w:t>Rode</w:t>
      </w:r>
      <w:proofErr w:type="spellEnd"/>
      <w:r w:rsidRPr="00C93601">
        <w:rPr>
          <w:rFonts w:asciiTheme="minorHAnsi" w:eastAsia="Calibri" w:hAnsiTheme="minorHAnsi" w:cs="Calibri"/>
          <w:sz w:val="22"/>
          <w:szCs w:val="22"/>
        </w:rPr>
        <w:t>, Jānis Kārkliņš, Jānis Rozenbergs, Juris Žagars, Laimis Šāvējs), pret nav, atturas nav, nolemj:</w:t>
      </w:r>
    </w:p>
    <w:p w14:paraId="09F2FD46" w14:textId="77777777" w:rsidR="00ED39F1" w:rsidRPr="00C93601" w:rsidRDefault="00ED39F1" w:rsidP="00ED39F1">
      <w:pPr>
        <w:pStyle w:val="tv213"/>
        <w:spacing w:before="0" w:beforeAutospacing="0" w:after="0" w:afterAutospacing="0"/>
        <w:jc w:val="both"/>
        <w:rPr>
          <w:rFonts w:asciiTheme="minorHAnsi" w:hAnsiTheme="minorHAnsi" w:cstheme="minorHAnsi"/>
          <w:bCs/>
          <w:sz w:val="22"/>
          <w:szCs w:val="22"/>
        </w:rPr>
      </w:pPr>
    </w:p>
    <w:p w14:paraId="49EB0CF1" w14:textId="77777777" w:rsidR="00ED39F1" w:rsidRPr="00C93601" w:rsidRDefault="00ED39F1" w:rsidP="00ED39F1">
      <w:pPr>
        <w:pStyle w:val="tv213"/>
        <w:numPr>
          <w:ilvl w:val="0"/>
          <w:numId w:val="6"/>
        </w:numPr>
        <w:spacing w:before="0" w:beforeAutospacing="0" w:after="0" w:afterAutospacing="0"/>
        <w:jc w:val="both"/>
        <w:rPr>
          <w:rFonts w:asciiTheme="minorHAnsi" w:hAnsiTheme="minorHAnsi" w:cstheme="minorHAnsi"/>
          <w:bCs/>
          <w:sz w:val="22"/>
          <w:szCs w:val="22"/>
        </w:rPr>
      </w:pPr>
      <w:r w:rsidRPr="00C93601">
        <w:rPr>
          <w:rFonts w:asciiTheme="minorHAnsi" w:hAnsiTheme="minorHAnsi" w:cstheme="minorHAnsi"/>
          <w:bCs/>
          <w:sz w:val="22"/>
          <w:szCs w:val="22"/>
        </w:rPr>
        <w:t>Apstiprināt 2021./2022.gada apkures sezonas tarifus Vecpiebalgas apvienības pārvaldē:</w:t>
      </w:r>
    </w:p>
    <w:p w14:paraId="595C6153" w14:textId="77777777" w:rsidR="00ED39F1" w:rsidRPr="00C93601" w:rsidRDefault="00ED39F1" w:rsidP="00ED39F1">
      <w:pPr>
        <w:pStyle w:val="tv213"/>
        <w:numPr>
          <w:ilvl w:val="1"/>
          <w:numId w:val="6"/>
        </w:numPr>
        <w:spacing w:before="0" w:beforeAutospacing="0" w:after="0" w:afterAutospacing="0"/>
        <w:ind w:firstLine="273"/>
        <w:jc w:val="both"/>
        <w:rPr>
          <w:rFonts w:asciiTheme="minorHAnsi" w:hAnsiTheme="minorHAnsi" w:cstheme="minorHAnsi"/>
          <w:bCs/>
          <w:sz w:val="22"/>
          <w:szCs w:val="22"/>
        </w:rPr>
      </w:pPr>
      <w:r w:rsidRPr="00C93601">
        <w:rPr>
          <w:rFonts w:asciiTheme="minorHAnsi" w:hAnsiTheme="minorHAnsi" w:cstheme="minorHAnsi"/>
          <w:bCs/>
          <w:sz w:val="22"/>
          <w:szCs w:val="22"/>
        </w:rPr>
        <w:t>Apkure - 57.7 EUR/</w:t>
      </w:r>
      <w:proofErr w:type="spellStart"/>
      <w:r w:rsidRPr="00C93601">
        <w:rPr>
          <w:rFonts w:asciiTheme="minorHAnsi" w:hAnsiTheme="minorHAnsi" w:cstheme="minorHAnsi"/>
          <w:bCs/>
          <w:sz w:val="22"/>
          <w:szCs w:val="22"/>
        </w:rPr>
        <w:t>Mwh</w:t>
      </w:r>
      <w:proofErr w:type="spellEnd"/>
      <w:r w:rsidRPr="00C93601">
        <w:rPr>
          <w:rFonts w:asciiTheme="minorHAnsi" w:hAnsiTheme="minorHAnsi" w:cstheme="minorHAnsi"/>
          <w:bCs/>
          <w:sz w:val="22"/>
          <w:szCs w:val="22"/>
        </w:rPr>
        <w:t xml:space="preserve"> +PVN;</w:t>
      </w:r>
    </w:p>
    <w:p w14:paraId="480E9CF2" w14:textId="77777777" w:rsidR="00ED39F1" w:rsidRPr="00C93601" w:rsidRDefault="00ED39F1" w:rsidP="00ED39F1">
      <w:pPr>
        <w:pStyle w:val="tv213"/>
        <w:numPr>
          <w:ilvl w:val="1"/>
          <w:numId w:val="6"/>
        </w:numPr>
        <w:spacing w:before="0" w:beforeAutospacing="0" w:after="0" w:afterAutospacing="0"/>
        <w:ind w:firstLine="273"/>
        <w:jc w:val="both"/>
        <w:rPr>
          <w:rFonts w:asciiTheme="minorHAnsi" w:hAnsiTheme="minorHAnsi" w:cstheme="minorHAnsi"/>
          <w:bCs/>
          <w:sz w:val="22"/>
          <w:szCs w:val="22"/>
        </w:rPr>
      </w:pPr>
      <w:r w:rsidRPr="00C93601">
        <w:rPr>
          <w:rFonts w:asciiTheme="minorHAnsi" w:hAnsiTheme="minorHAnsi" w:cstheme="minorHAnsi"/>
          <w:bCs/>
          <w:sz w:val="22"/>
          <w:szCs w:val="22"/>
        </w:rPr>
        <w:t>Karstā ūdens uzsildīšana – 4,0 EUR/m</w:t>
      </w:r>
      <w:r w:rsidRPr="00C93601">
        <w:rPr>
          <w:rFonts w:asciiTheme="minorHAnsi" w:hAnsiTheme="minorHAnsi" w:cstheme="minorHAnsi"/>
          <w:bCs/>
          <w:sz w:val="22"/>
          <w:szCs w:val="22"/>
          <w:vertAlign w:val="superscript"/>
        </w:rPr>
        <w:t xml:space="preserve">3 </w:t>
      </w:r>
      <w:r w:rsidRPr="00C93601">
        <w:rPr>
          <w:rFonts w:asciiTheme="minorHAnsi" w:hAnsiTheme="minorHAnsi" w:cstheme="minorHAnsi"/>
          <w:bCs/>
          <w:sz w:val="22"/>
          <w:szCs w:val="22"/>
        </w:rPr>
        <w:t>+PVN.</w:t>
      </w:r>
    </w:p>
    <w:p w14:paraId="73A7CA0D" w14:textId="77777777" w:rsidR="00ED39F1" w:rsidRPr="00C93601" w:rsidRDefault="00ED39F1" w:rsidP="00ED39F1">
      <w:pPr>
        <w:numPr>
          <w:ilvl w:val="0"/>
          <w:numId w:val="6"/>
        </w:numPr>
        <w:tabs>
          <w:tab w:val="left" w:pos="851"/>
        </w:tabs>
        <w:contextualSpacing/>
        <w:jc w:val="both"/>
        <w:rPr>
          <w:rFonts w:asciiTheme="minorHAnsi" w:hAnsiTheme="minorHAnsi"/>
          <w:bCs/>
          <w:sz w:val="22"/>
          <w:szCs w:val="22"/>
        </w:rPr>
      </w:pPr>
      <w:r w:rsidRPr="00C93601">
        <w:rPr>
          <w:rFonts w:asciiTheme="minorHAnsi" w:hAnsiTheme="minorHAnsi"/>
          <w:bCs/>
          <w:sz w:val="22"/>
          <w:szCs w:val="22"/>
        </w:rPr>
        <w:t>Tarifs stājas spēkā ar 2021. gada 1. oktobri.</w:t>
      </w:r>
    </w:p>
    <w:p w14:paraId="06FF4246" w14:textId="77777777" w:rsidR="00ED39F1" w:rsidRPr="00C93601" w:rsidRDefault="00ED39F1" w:rsidP="00ED39F1">
      <w:pPr>
        <w:pStyle w:val="tv213"/>
        <w:spacing w:before="0" w:beforeAutospacing="0" w:after="0" w:afterAutospacing="0"/>
        <w:ind w:left="720"/>
        <w:jc w:val="both"/>
        <w:rPr>
          <w:rFonts w:asciiTheme="minorHAnsi" w:hAnsiTheme="minorHAnsi" w:cstheme="minorHAnsi"/>
          <w:bCs/>
          <w:sz w:val="22"/>
          <w:szCs w:val="22"/>
        </w:rPr>
      </w:pPr>
    </w:p>
    <w:p w14:paraId="099E1A20" w14:textId="77777777" w:rsidR="003F2520" w:rsidRDefault="003F2520" w:rsidP="003F2520">
      <w:pPr>
        <w:ind w:firstLine="360"/>
        <w:jc w:val="both"/>
        <w:rPr>
          <w:rFonts w:asciiTheme="minorHAnsi" w:hAnsiTheme="minorHAnsi" w:cstheme="minorHAnsi"/>
          <w:sz w:val="22"/>
          <w:szCs w:val="22"/>
        </w:rPr>
      </w:pPr>
    </w:p>
    <w:p w14:paraId="115CF4ED" w14:textId="77777777" w:rsidR="00C93601" w:rsidRPr="00C93601" w:rsidRDefault="00C93601" w:rsidP="003F2520">
      <w:pPr>
        <w:ind w:firstLine="360"/>
        <w:jc w:val="both"/>
        <w:rPr>
          <w:rFonts w:asciiTheme="minorHAnsi" w:hAnsiTheme="minorHAnsi" w:cstheme="minorHAnsi"/>
          <w:sz w:val="22"/>
          <w:szCs w:val="22"/>
        </w:rPr>
      </w:pPr>
    </w:p>
    <w:p w14:paraId="362CDD86" w14:textId="77777777" w:rsidR="00C93601" w:rsidRPr="00C93601" w:rsidRDefault="00C93601" w:rsidP="00C93601">
      <w:pPr>
        <w:pStyle w:val="Sarakstarindkopa"/>
        <w:jc w:val="both"/>
        <w:rPr>
          <w:rFonts w:asciiTheme="minorHAnsi" w:hAnsiTheme="minorHAnsi" w:cstheme="minorHAnsi"/>
          <w:bCs/>
          <w:sz w:val="22"/>
          <w:szCs w:val="22"/>
        </w:rPr>
      </w:pPr>
    </w:p>
    <w:p w14:paraId="723B24B5" w14:textId="77777777" w:rsidR="00C93601" w:rsidRPr="00C93601" w:rsidRDefault="00C93601" w:rsidP="00C93601">
      <w:pPr>
        <w:rPr>
          <w:rFonts w:asciiTheme="minorHAnsi" w:hAnsiTheme="minorHAnsi"/>
          <w:sz w:val="22"/>
          <w:szCs w:val="22"/>
        </w:rPr>
      </w:pPr>
      <w:r w:rsidRPr="00C93601">
        <w:rPr>
          <w:rFonts w:asciiTheme="minorHAnsi" w:hAnsiTheme="minorHAnsi"/>
          <w:sz w:val="22"/>
          <w:szCs w:val="22"/>
        </w:rPr>
        <w:t>Sēdes vadītājs</w:t>
      </w:r>
    </w:p>
    <w:p w14:paraId="61FC3B73" w14:textId="77777777" w:rsidR="00C93601" w:rsidRPr="00C93601" w:rsidRDefault="00C93601" w:rsidP="00C93601">
      <w:pPr>
        <w:rPr>
          <w:rFonts w:asciiTheme="minorHAnsi" w:hAnsiTheme="minorHAnsi"/>
          <w:sz w:val="22"/>
          <w:szCs w:val="22"/>
        </w:rPr>
      </w:pPr>
      <w:r w:rsidRPr="00C93601">
        <w:rPr>
          <w:rFonts w:asciiTheme="minorHAnsi" w:hAnsiTheme="minorHAnsi"/>
          <w:sz w:val="22"/>
          <w:szCs w:val="22"/>
        </w:rPr>
        <w:t>Cēsu novada domes priekšsēdētājs</w:t>
      </w:r>
      <w:r w:rsidRPr="00C93601">
        <w:rPr>
          <w:rFonts w:asciiTheme="minorHAnsi" w:hAnsiTheme="minorHAnsi"/>
          <w:sz w:val="22"/>
          <w:szCs w:val="22"/>
        </w:rPr>
        <w:tab/>
      </w:r>
      <w:r w:rsidRPr="00C93601">
        <w:rPr>
          <w:rFonts w:asciiTheme="minorHAnsi" w:hAnsiTheme="minorHAnsi"/>
          <w:sz w:val="22"/>
          <w:szCs w:val="22"/>
        </w:rPr>
        <w:tab/>
        <w:t xml:space="preserve"> /personiskais paraksts/</w:t>
      </w:r>
      <w:r w:rsidRPr="00C93601">
        <w:rPr>
          <w:rFonts w:asciiTheme="minorHAnsi" w:hAnsiTheme="minorHAnsi"/>
          <w:sz w:val="22"/>
          <w:szCs w:val="22"/>
        </w:rPr>
        <w:tab/>
      </w:r>
      <w:r w:rsidRPr="00C93601">
        <w:rPr>
          <w:rFonts w:asciiTheme="minorHAnsi" w:hAnsiTheme="minorHAnsi"/>
          <w:sz w:val="22"/>
          <w:szCs w:val="22"/>
        </w:rPr>
        <w:tab/>
      </w:r>
      <w:proofErr w:type="spellStart"/>
      <w:r w:rsidRPr="00C93601">
        <w:rPr>
          <w:rFonts w:asciiTheme="minorHAnsi" w:hAnsiTheme="minorHAnsi"/>
          <w:sz w:val="22"/>
          <w:szCs w:val="22"/>
        </w:rPr>
        <w:t>J.Rozenbergs</w:t>
      </w:r>
      <w:proofErr w:type="spellEnd"/>
    </w:p>
    <w:p w14:paraId="248182D2" w14:textId="77777777" w:rsidR="00C93601" w:rsidRPr="00C93601" w:rsidRDefault="00C93601" w:rsidP="00C93601">
      <w:pPr>
        <w:rPr>
          <w:rFonts w:asciiTheme="minorHAnsi" w:hAnsiTheme="minorHAnsi"/>
          <w:sz w:val="22"/>
          <w:szCs w:val="22"/>
        </w:rPr>
      </w:pPr>
    </w:p>
    <w:p w14:paraId="1784762D" w14:textId="77777777" w:rsidR="00C93601" w:rsidRPr="00C93601" w:rsidRDefault="00C93601" w:rsidP="00C93601">
      <w:pPr>
        <w:rPr>
          <w:rFonts w:asciiTheme="minorHAnsi" w:hAnsiTheme="minorHAnsi"/>
          <w:sz w:val="22"/>
          <w:szCs w:val="22"/>
        </w:rPr>
      </w:pPr>
      <w:r w:rsidRPr="00C93601">
        <w:rPr>
          <w:rFonts w:asciiTheme="minorHAnsi" w:hAnsiTheme="minorHAnsi"/>
          <w:sz w:val="22"/>
          <w:szCs w:val="22"/>
        </w:rPr>
        <w:t>Noraksts pareizs.</w:t>
      </w:r>
    </w:p>
    <w:p w14:paraId="4FB6658D" w14:textId="77777777" w:rsidR="00C93601" w:rsidRPr="00C93601" w:rsidRDefault="00C93601" w:rsidP="00C93601">
      <w:pPr>
        <w:rPr>
          <w:rFonts w:asciiTheme="minorHAnsi" w:hAnsiTheme="minorHAnsi"/>
          <w:sz w:val="22"/>
          <w:szCs w:val="22"/>
        </w:rPr>
      </w:pPr>
      <w:r w:rsidRPr="00C93601">
        <w:rPr>
          <w:rFonts w:asciiTheme="minorHAnsi" w:hAnsiTheme="minorHAnsi"/>
          <w:sz w:val="22"/>
          <w:szCs w:val="22"/>
        </w:rPr>
        <w:t>Cēsu novada centrālās administrācijas</w:t>
      </w:r>
    </w:p>
    <w:p w14:paraId="2362BDD2" w14:textId="77777777" w:rsidR="00C93601" w:rsidRPr="00C93601" w:rsidRDefault="00C93601" w:rsidP="00C93601">
      <w:pPr>
        <w:rPr>
          <w:rFonts w:asciiTheme="minorHAnsi" w:hAnsiTheme="minorHAnsi"/>
          <w:sz w:val="22"/>
          <w:szCs w:val="22"/>
        </w:rPr>
      </w:pPr>
      <w:r w:rsidRPr="00C93601">
        <w:rPr>
          <w:rFonts w:asciiTheme="minorHAnsi" w:hAnsiTheme="minorHAnsi"/>
          <w:sz w:val="22"/>
          <w:szCs w:val="22"/>
        </w:rPr>
        <w:t xml:space="preserve"> Administrācijas</w:t>
      </w:r>
      <w:r w:rsidRPr="00C93601">
        <w:rPr>
          <w:rFonts w:asciiTheme="minorHAnsi" w:hAnsiTheme="minorHAnsi"/>
          <w:sz w:val="22"/>
          <w:szCs w:val="22"/>
        </w:rPr>
        <w:tab/>
      </w:r>
      <w:r w:rsidRPr="00C93601">
        <w:rPr>
          <w:rFonts w:asciiTheme="minorHAnsi" w:hAnsiTheme="minorHAnsi"/>
          <w:sz w:val="22"/>
          <w:szCs w:val="22"/>
        </w:rPr>
        <w:tab/>
      </w:r>
      <w:r w:rsidRPr="00C93601">
        <w:rPr>
          <w:rFonts w:asciiTheme="minorHAnsi" w:hAnsiTheme="minorHAnsi"/>
          <w:sz w:val="22"/>
          <w:szCs w:val="22"/>
        </w:rPr>
        <w:tab/>
      </w:r>
      <w:r w:rsidRPr="00C93601">
        <w:rPr>
          <w:rFonts w:asciiTheme="minorHAnsi" w:hAnsiTheme="minorHAnsi"/>
          <w:sz w:val="22"/>
          <w:szCs w:val="22"/>
        </w:rPr>
        <w:tab/>
      </w:r>
      <w:r w:rsidRPr="00C93601">
        <w:rPr>
          <w:rFonts w:asciiTheme="minorHAnsi" w:hAnsiTheme="minorHAnsi"/>
          <w:sz w:val="22"/>
          <w:szCs w:val="22"/>
        </w:rPr>
        <w:tab/>
      </w:r>
      <w:r w:rsidRPr="00C93601">
        <w:rPr>
          <w:rFonts w:asciiTheme="minorHAnsi" w:hAnsiTheme="minorHAnsi"/>
          <w:sz w:val="22"/>
          <w:szCs w:val="22"/>
        </w:rPr>
        <w:tab/>
      </w:r>
      <w:r w:rsidRPr="00C93601">
        <w:rPr>
          <w:rFonts w:asciiTheme="minorHAnsi" w:hAnsiTheme="minorHAnsi"/>
          <w:sz w:val="22"/>
          <w:szCs w:val="22"/>
        </w:rPr>
        <w:tab/>
      </w:r>
      <w:r w:rsidRPr="00C93601">
        <w:rPr>
          <w:rFonts w:asciiTheme="minorHAnsi" w:hAnsiTheme="minorHAnsi"/>
          <w:sz w:val="22"/>
          <w:szCs w:val="22"/>
        </w:rPr>
        <w:tab/>
      </w:r>
      <w:r w:rsidRPr="00C93601">
        <w:rPr>
          <w:rFonts w:asciiTheme="minorHAnsi" w:hAnsiTheme="minorHAnsi"/>
          <w:sz w:val="22"/>
          <w:szCs w:val="22"/>
        </w:rPr>
        <w:tab/>
      </w:r>
      <w:proofErr w:type="spellStart"/>
      <w:r w:rsidRPr="00C93601">
        <w:rPr>
          <w:rFonts w:asciiTheme="minorHAnsi" w:hAnsiTheme="minorHAnsi"/>
          <w:sz w:val="22"/>
          <w:szCs w:val="22"/>
        </w:rPr>
        <w:t>A.Alksnīte</w:t>
      </w:r>
      <w:proofErr w:type="spellEnd"/>
    </w:p>
    <w:p w14:paraId="1E18F4D6" w14:textId="77777777" w:rsidR="000B62E5" w:rsidRPr="00C93601" w:rsidRDefault="00C93601" w:rsidP="000B62E5">
      <w:pPr>
        <w:rPr>
          <w:rFonts w:asciiTheme="minorHAnsi" w:hAnsiTheme="minorHAnsi" w:cstheme="minorHAnsi"/>
          <w:sz w:val="22"/>
          <w:szCs w:val="22"/>
        </w:rPr>
      </w:pPr>
      <w:r w:rsidRPr="00C93601">
        <w:rPr>
          <w:rFonts w:asciiTheme="minorHAnsi" w:hAnsiTheme="minorHAnsi"/>
          <w:sz w:val="22"/>
          <w:szCs w:val="22"/>
        </w:rPr>
        <w:t>biroja sekretāre</w:t>
      </w:r>
    </w:p>
    <w:sectPr w:rsidR="000B62E5" w:rsidRPr="00C93601" w:rsidSect="00B4274A">
      <w:headerReference w:type="first" r:id="rId8"/>
      <w:pgSz w:w="11907" w:h="16840" w:code="9"/>
      <w:pgMar w:top="1134" w:right="567"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437FBD3" w14:textId="77777777" w:rsidR="001020DA" w:rsidRDefault="001020DA" w:rsidP="00E104B1">
      <w:r>
        <w:separator/>
      </w:r>
    </w:p>
  </w:endnote>
  <w:endnote w:type="continuationSeparator" w:id="0">
    <w:p w14:paraId="1AF619FF" w14:textId="77777777" w:rsidR="001020DA" w:rsidRDefault="001020DA" w:rsidP="00E104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1AD14B0" w14:textId="77777777" w:rsidR="001020DA" w:rsidRDefault="001020DA" w:rsidP="00E104B1">
      <w:r>
        <w:separator/>
      </w:r>
    </w:p>
  </w:footnote>
  <w:footnote w:type="continuationSeparator" w:id="0">
    <w:p w14:paraId="5A676811" w14:textId="77777777" w:rsidR="001020DA" w:rsidRDefault="001020DA" w:rsidP="00E104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7873DA" w14:textId="77777777" w:rsidR="00CF4FBD" w:rsidRDefault="00CA3472">
    <w:pPr>
      <w:pStyle w:val="Galvene"/>
    </w:pPr>
    <w:r w:rsidRPr="00F160FB">
      <w:rPr>
        <w:noProof/>
        <w:lang w:eastAsia="lv-LV"/>
      </w:rPr>
      <w:drawing>
        <wp:inline distT="0" distB="0" distL="0" distR="0" wp14:anchorId="2E2E654C" wp14:editId="44F0DA5E">
          <wp:extent cx="6035040" cy="1311910"/>
          <wp:effectExtent l="0" t="0" r="3810" b="2540"/>
          <wp:docPr id="1" name="Attēl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tēls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35040" cy="131191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D3652D"/>
    <w:multiLevelType w:val="hybridMultilevel"/>
    <w:tmpl w:val="D4D2FA8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3BC82BA0"/>
    <w:multiLevelType w:val="multilevel"/>
    <w:tmpl w:val="414095D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40DF7C1C"/>
    <w:multiLevelType w:val="multilevel"/>
    <w:tmpl w:val="091CCD44"/>
    <w:lvl w:ilvl="0">
      <w:start w:val="2"/>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3">
    <w:nsid w:val="416F1366"/>
    <w:multiLevelType w:val="hybridMultilevel"/>
    <w:tmpl w:val="A342977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48C15BFF"/>
    <w:multiLevelType w:val="hybridMultilevel"/>
    <w:tmpl w:val="D87CC28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6C5966B5"/>
    <w:multiLevelType w:val="hybridMultilevel"/>
    <w:tmpl w:val="9B4A0AE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nsid w:val="6D6E6463"/>
    <w:multiLevelType w:val="hybridMultilevel"/>
    <w:tmpl w:val="4538FB2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2"/>
  </w:num>
  <w:num w:numId="4">
    <w:abstractNumId w:val="3"/>
  </w:num>
  <w:num w:numId="5">
    <w:abstractNumId w:val="4"/>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3472"/>
    <w:rsid w:val="00014F41"/>
    <w:rsid w:val="00026824"/>
    <w:rsid w:val="00037BC5"/>
    <w:rsid w:val="00063A3D"/>
    <w:rsid w:val="00085B23"/>
    <w:rsid w:val="000863E9"/>
    <w:rsid w:val="00087714"/>
    <w:rsid w:val="000B1319"/>
    <w:rsid w:val="000B2C1A"/>
    <w:rsid w:val="000B62E5"/>
    <w:rsid w:val="001020DA"/>
    <w:rsid w:val="00104900"/>
    <w:rsid w:val="00105CE1"/>
    <w:rsid w:val="0013076B"/>
    <w:rsid w:val="0014590A"/>
    <w:rsid w:val="00163CC2"/>
    <w:rsid w:val="00180CEB"/>
    <w:rsid w:val="00187C00"/>
    <w:rsid w:val="001B1E40"/>
    <w:rsid w:val="001D2A79"/>
    <w:rsid w:val="001F2049"/>
    <w:rsid w:val="001F5E06"/>
    <w:rsid w:val="0021049A"/>
    <w:rsid w:val="00223CE2"/>
    <w:rsid w:val="002267B8"/>
    <w:rsid w:val="00235FBE"/>
    <w:rsid w:val="002534A2"/>
    <w:rsid w:val="002865D2"/>
    <w:rsid w:val="00291531"/>
    <w:rsid w:val="002C0C79"/>
    <w:rsid w:val="002D7CA4"/>
    <w:rsid w:val="00314F5F"/>
    <w:rsid w:val="00346964"/>
    <w:rsid w:val="00374946"/>
    <w:rsid w:val="00392434"/>
    <w:rsid w:val="003A3498"/>
    <w:rsid w:val="003B605B"/>
    <w:rsid w:val="003F2520"/>
    <w:rsid w:val="003F725C"/>
    <w:rsid w:val="004248AB"/>
    <w:rsid w:val="0043262C"/>
    <w:rsid w:val="00452330"/>
    <w:rsid w:val="00455881"/>
    <w:rsid w:val="00461833"/>
    <w:rsid w:val="004742C5"/>
    <w:rsid w:val="00494BA5"/>
    <w:rsid w:val="004956CC"/>
    <w:rsid w:val="004977E6"/>
    <w:rsid w:val="004B3947"/>
    <w:rsid w:val="004E43CF"/>
    <w:rsid w:val="004E71F6"/>
    <w:rsid w:val="004F1308"/>
    <w:rsid w:val="005149FB"/>
    <w:rsid w:val="00545AE0"/>
    <w:rsid w:val="00564A61"/>
    <w:rsid w:val="005C3D27"/>
    <w:rsid w:val="005D30D8"/>
    <w:rsid w:val="005D4597"/>
    <w:rsid w:val="005E58CA"/>
    <w:rsid w:val="005F4161"/>
    <w:rsid w:val="00622B86"/>
    <w:rsid w:val="006314E6"/>
    <w:rsid w:val="00687B14"/>
    <w:rsid w:val="00697051"/>
    <w:rsid w:val="006979F0"/>
    <w:rsid w:val="006A6DB4"/>
    <w:rsid w:val="006C612F"/>
    <w:rsid w:val="006C6743"/>
    <w:rsid w:val="006C6B68"/>
    <w:rsid w:val="00722211"/>
    <w:rsid w:val="007634F9"/>
    <w:rsid w:val="007652EB"/>
    <w:rsid w:val="00770CE3"/>
    <w:rsid w:val="00780075"/>
    <w:rsid w:val="00782477"/>
    <w:rsid w:val="0079583F"/>
    <w:rsid w:val="00796CED"/>
    <w:rsid w:val="007A7C0A"/>
    <w:rsid w:val="00851963"/>
    <w:rsid w:val="00876D83"/>
    <w:rsid w:val="00884462"/>
    <w:rsid w:val="00895A4F"/>
    <w:rsid w:val="008A5B09"/>
    <w:rsid w:val="008A71BE"/>
    <w:rsid w:val="008C5A52"/>
    <w:rsid w:val="008C633F"/>
    <w:rsid w:val="008D6EA4"/>
    <w:rsid w:val="008D7FD7"/>
    <w:rsid w:val="008F3E97"/>
    <w:rsid w:val="0095660F"/>
    <w:rsid w:val="009A1F44"/>
    <w:rsid w:val="009E1321"/>
    <w:rsid w:val="009E221C"/>
    <w:rsid w:val="009F3A80"/>
    <w:rsid w:val="00A07AE4"/>
    <w:rsid w:val="00A13F2C"/>
    <w:rsid w:val="00A17385"/>
    <w:rsid w:val="00A24555"/>
    <w:rsid w:val="00A43943"/>
    <w:rsid w:val="00A43DCA"/>
    <w:rsid w:val="00AB4768"/>
    <w:rsid w:val="00AB59C7"/>
    <w:rsid w:val="00AF3737"/>
    <w:rsid w:val="00B40C68"/>
    <w:rsid w:val="00B422A1"/>
    <w:rsid w:val="00B4274A"/>
    <w:rsid w:val="00B43F7D"/>
    <w:rsid w:val="00B560EE"/>
    <w:rsid w:val="00B6318D"/>
    <w:rsid w:val="00B65AB3"/>
    <w:rsid w:val="00B71A74"/>
    <w:rsid w:val="00B74293"/>
    <w:rsid w:val="00BB0469"/>
    <w:rsid w:val="00BC47AF"/>
    <w:rsid w:val="00BE2AE7"/>
    <w:rsid w:val="00C02FBE"/>
    <w:rsid w:val="00C747EA"/>
    <w:rsid w:val="00C84B04"/>
    <w:rsid w:val="00C93601"/>
    <w:rsid w:val="00C97BE7"/>
    <w:rsid w:val="00CA0111"/>
    <w:rsid w:val="00CA3472"/>
    <w:rsid w:val="00CB10A7"/>
    <w:rsid w:val="00CC2439"/>
    <w:rsid w:val="00CD7F73"/>
    <w:rsid w:val="00CF2CE9"/>
    <w:rsid w:val="00CF4FBD"/>
    <w:rsid w:val="00D0736D"/>
    <w:rsid w:val="00D10C41"/>
    <w:rsid w:val="00D228E2"/>
    <w:rsid w:val="00D356F3"/>
    <w:rsid w:val="00D731B1"/>
    <w:rsid w:val="00D87564"/>
    <w:rsid w:val="00D9374D"/>
    <w:rsid w:val="00DB2CD0"/>
    <w:rsid w:val="00DB434E"/>
    <w:rsid w:val="00DC6AB4"/>
    <w:rsid w:val="00DE7011"/>
    <w:rsid w:val="00E02651"/>
    <w:rsid w:val="00E104B1"/>
    <w:rsid w:val="00E208C9"/>
    <w:rsid w:val="00E33A3A"/>
    <w:rsid w:val="00E561F3"/>
    <w:rsid w:val="00EA001B"/>
    <w:rsid w:val="00EA6979"/>
    <w:rsid w:val="00EB5161"/>
    <w:rsid w:val="00ED2ACD"/>
    <w:rsid w:val="00ED39F1"/>
    <w:rsid w:val="00EE7443"/>
    <w:rsid w:val="00EF402F"/>
    <w:rsid w:val="00F013FD"/>
    <w:rsid w:val="00F4079A"/>
    <w:rsid w:val="00F812C6"/>
    <w:rsid w:val="00F83C48"/>
    <w:rsid w:val="00FB1AE3"/>
    <w:rsid w:val="00FB5E6A"/>
    <w:rsid w:val="00FC0F2C"/>
    <w:rsid w:val="00FC4401"/>
    <w:rsid w:val="00FE6EB2"/>
    <w:rsid w:val="00FF062F"/>
    <w:rsid w:val="00FF14B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20D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lv-LV" w:eastAsia="lv-LV"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arasts">
    <w:name w:val="Normal"/>
    <w:qFormat/>
    <w:rsid w:val="00782477"/>
    <w:rPr>
      <w:rFonts w:ascii="Times New Roman" w:eastAsia="Times New Roman" w:hAnsi="Times New Roman"/>
      <w:iCs/>
      <w:sz w:val="28"/>
      <w:lang w:eastAsia="en-US"/>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styleId="Hipersaite">
    <w:name w:val="Hyperlink"/>
    <w:rsid w:val="00E104B1"/>
    <w:rPr>
      <w:color w:val="0000FF"/>
      <w:u w:val="single"/>
    </w:rPr>
  </w:style>
  <w:style w:type="table" w:styleId="Reatabula">
    <w:name w:val="Table Grid"/>
    <w:basedOn w:val="Parastatabula"/>
    <w:rsid w:val="00E104B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teksts">
    <w:name w:val="Balloon Text"/>
    <w:basedOn w:val="Parasts"/>
    <w:link w:val="BalontekstsRakstz"/>
    <w:uiPriority w:val="99"/>
    <w:semiHidden/>
    <w:unhideWhenUsed/>
    <w:rsid w:val="00E104B1"/>
    <w:rPr>
      <w:rFonts w:ascii="Tahoma" w:hAnsi="Tahoma" w:cs="Tahoma"/>
      <w:sz w:val="16"/>
      <w:szCs w:val="16"/>
    </w:rPr>
  </w:style>
  <w:style w:type="character" w:customStyle="1" w:styleId="BalontekstsRakstz">
    <w:name w:val="Balonteksts Rakstz."/>
    <w:link w:val="Balonteksts"/>
    <w:uiPriority w:val="99"/>
    <w:semiHidden/>
    <w:rsid w:val="00E104B1"/>
    <w:rPr>
      <w:rFonts w:ascii="Tahoma" w:eastAsia="Times New Roman" w:hAnsi="Tahoma" w:cs="Tahoma"/>
      <w:iCs/>
      <w:sz w:val="16"/>
      <w:szCs w:val="16"/>
      <w:lang w:val="lv-LV"/>
    </w:rPr>
  </w:style>
  <w:style w:type="paragraph" w:styleId="Galvene">
    <w:name w:val="header"/>
    <w:basedOn w:val="Parasts"/>
    <w:link w:val="GalveneRakstz"/>
    <w:unhideWhenUsed/>
    <w:rsid w:val="00E104B1"/>
    <w:pPr>
      <w:tabs>
        <w:tab w:val="center" w:pos="4844"/>
        <w:tab w:val="right" w:pos="9689"/>
      </w:tabs>
    </w:pPr>
  </w:style>
  <w:style w:type="character" w:customStyle="1" w:styleId="GalveneRakstz">
    <w:name w:val="Galvene Rakstz."/>
    <w:link w:val="Galvene"/>
    <w:uiPriority w:val="99"/>
    <w:semiHidden/>
    <w:rsid w:val="00E104B1"/>
    <w:rPr>
      <w:rFonts w:ascii="Times New Roman" w:eastAsia="Times New Roman" w:hAnsi="Times New Roman" w:cs="Times New Roman"/>
      <w:iCs/>
      <w:sz w:val="28"/>
      <w:szCs w:val="20"/>
      <w:lang w:val="lv-LV"/>
    </w:rPr>
  </w:style>
  <w:style w:type="paragraph" w:styleId="Kjene">
    <w:name w:val="footer"/>
    <w:basedOn w:val="Parasts"/>
    <w:link w:val="KjeneRakstz"/>
    <w:uiPriority w:val="99"/>
    <w:unhideWhenUsed/>
    <w:rsid w:val="00E104B1"/>
    <w:pPr>
      <w:tabs>
        <w:tab w:val="center" w:pos="4844"/>
        <w:tab w:val="right" w:pos="9689"/>
      </w:tabs>
    </w:pPr>
  </w:style>
  <w:style w:type="character" w:customStyle="1" w:styleId="KjeneRakstz">
    <w:name w:val="Kājene Rakstz."/>
    <w:link w:val="Kjene"/>
    <w:uiPriority w:val="99"/>
    <w:rsid w:val="00E104B1"/>
    <w:rPr>
      <w:rFonts w:ascii="Times New Roman" w:eastAsia="Times New Roman" w:hAnsi="Times New Roman" w:cs="Times New Roman"/>
      <w:iCs/>
      <w:sz w:val="28"/>
      <w:szCs w:val="20"/>
      <w:lang w:val="lv-LV"/>
    </w:rPr>
  </w:style>
  <w:style w:type="character" w:styleId="Lappusesnumurs">
    <w:name w:val="page number"/>
    <w:basedOn w:val="Noklusjumarindkopasfonts"/>
    <w:rsid w:val="00E104B1"/>
  </w:style>
  <w:style w:type="character" w:customStyle="1" w:styleId="SarakstarindkopaRakstz">
    <w:name w:val="Saraksta rindkopa Rakstz."/>
    <w:aliases w:val="Strip Rakstz.,2 Rakstz.,Numbered Para 1 Rakstz.,Dot pt Rakstz.,No Spacing1 Rakstz.,List Paragraph Char Char Char Rakstz.,Indicator Text Rakstz.,List Paragraph1 Rakstz.,Bullet Points Rakstz.,MAIN CONTENT Rakstz.,Syle 1 Rakstz."/>
    <w:link w:val="Sarakstarindkopa"/>
    <w:uiPriority w:val="34"/>
    <w:qFormat/>
    <w:locked/>
    <w:rsid w:val="00EA6979"/>
  </w:style>
  <w:style w:type="paragraph" w:styleId="Sarakstarindkopa">
    <w:name w:val="List Paragraph"/>
    <w:aliases w:val="Strip,2,Numbered Para 1,Dot pt,No Spacing1,List Paragraph Char Char Char,Indicator Text,List Paragraph1,Bullet Points,MAIN CONTENT,IFCL - List Paragraph,List Paragraph12,OBC Bullet,F5 List Paragraph,Syle 1"/>
    <w:basedOn w:val="Parasts"/>
    <w:link w:val="SarakstarindkopaRakstz"/>
    <w:uiPriority w:val="34"/>
    <w:qFormat/>
    <w:rsid w:val="00EA6979"/>
    <w:pPr>
      <w:ind w:left="720"/>
      <w:contextualSpacing/>
    </w:pPr>
    <w:rPr>
      <w:rFonts w:ascii="Calibri" w:eastAsia="Calibri" w:hAnsi="Calibri"/>
      <w:iCs w:val="0"/>
      <w:sz w:val="20"/>
      <w:lang w:eastAsia="lv-LV"/>
    </w:rPr>
  </w:style>
  <w:style w:type="paragraph" w:styleId="Paraststmeklis">
    <w:name w:val="Normal (Web)"/>
    <w:aliases w:val="Normal (Web) Char Char Char Char Char,Normal (Web) Char Char Char Char"/>
    <w:basedOn w:val="Parasts"/>
    <w:link w:val="ParaststmeklisRakstz"/>
    <w:uiPriority w:val="99"/>
    <w:unhideWhenUsed/>
    <w:rsid w:val="00ED39F1"/>
    <w:pPr>
      <w:spacing w:before="100" w:beforeAutospacing="1" w:after="100" w:afterAutospacing="1"/>
    </w:pPr>
    <w:rPr>
      <w:iCs w:val="0"/>
      <w:sz w:val="24"/>
      <w:szCs w:val="24"/>
      <w:lang w:val="en-US"/>
    </w:rPr>
  </w:style>
  <w:style w:type="paragraph" w:customStyle="1" w:styleId="tv213">
    <w:name w:val="tv213"/>
    <w:basedOn w:val="Parasts"/>
    <w:rsid w:val="00ED39F1"/>
    <w:pPr>
      <w:spacing w:before="100" w:beforeAutospacing="1" w:after="100" w:afterAutospacing="1"/>
    </w:pPr>
    <w:rPr>
      <w:iCs w:val="0"/>
      <w:sz w:val="24"/>
      <w:szCs w:val="24"/>
      <w:lang w:eastAsia="en-GB"/>
    </w:rPr>
  </w:style>
  <w:style w:type="character" w:styleId="Izteiksmgs">
    <w:name w:val="Strong"/>
    <w:qFormat/>
    <w:rsid w:val="00ED39F1"/>
    <w:rPr>
      <w:b/>
      <w:bCs/>
    </w:rPr>
  </w:style>
  <w:style w:type="character" w:customStyle="1" w:styleId="ParaststmeklisRakstz">
    <w:name w:val="Parasts (tīmeklis) Rakstz."/>
    <w:aliases w:val="Normal (Web) Char Char Char Char Char Rakstz.,Normal (Web) Char Char Char Char Rakstz."/>
    <w:link w:val="Paraststmeklis"/>
    <w:uiPriority w:val="99"/>
    <w:locked/>
    <w:rsid w:val="00ED39F1"/>
    <w:rPr>
      <w:rFonts w:ascii="Times New Roman" w:eastAsia="Times New Roman" w:hAnsi="Times New Roman"/>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lv-LV" w:eastAsia="lv-LV"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arasts">
    <w:name w:val="Normal"/>
    <w:qFormat/>
    <w:rsid w:val="00782477"/>
    <w:rPr>
      <w:rFonts w:ascii="Times New Roman" w:eastAsia="Times New Roman" w:hAnsi="Times New Roman"/>
      <w:iCs/>
      <w:sz w:val="28"/>
      <w:lang w:eastAsia="en-US"/>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styleId="Hipersaite">
    <w:name w:val="Hyperlink"/>
    <w:rsid w:val="00E104B1"/>
    <w:rPr>
      <w:color w:val="0000FF"/>
      <w:u w:val="single"/>
    </w:rPr>
  </w:style>
  <w:style w:type="table" w:styleId="Reatabula">
    <w:name w:val="Table Grid"/>
    <w:basedOn w:val="Parastatabula"/>
    <w:rsid w:val="00E104B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teksts">
    <w:name w:val="Balloon Text"/>
    <w:basedOn w:val="Parasts"/>
    <w:link w:val="BalontekstsRakstz"/>
    <w:uiPriority w:val="99"/>
    <w:semiHidden/>
    <w:unhideWhenUsed/>
    <w:rsid w:val="00E104B1"/>
    <w:rPr>
      <w:rFonts w:ascii="Tahoma" w:hAnsi="Tahoma" w:cs="Tahoma"/>
      <w:sz w:val="16"/>
      <w:szCs w:val="16"/>
    </w:rPr>
  </w:style>
  <w:style w:type="character" w:customStyle="1" w:styleId="BalontekstsRakstz">
    <w:name w:val="Balonteksts Rakstz."/>
    <w:link w:val="Balonteksts"/>
    <w:uiPriority w:val="99"/>
    <w:semiHidden/>
    <w:rsid w:val="00E104B1"/>
    <w:rPr>
      <w:rFonts w:ascii="Tahoma" w:eastAsia="Times New Roman" w:hAnsi="Tahoma" w:cs="Tahoma"/>
      <w:iCs/>
      <w:sz w:val="16"/>
      <w:szCs w:val="16"/>
      <w:lang w:val="lv-LV"/>
    </w:rPr>
  </w:style>
  <w:style w:type="paragraph" w:styleId="Galvene">
    <w:name w:val="header"/>
    <w:basedOn w:val="Parasts"/>
    <w:link w:val="GalveneRakstz"/>
    <w:unhideWhenUsed/>
    <w:rsid w:val="00E104B1"/>
    <w:pPr>
      <w:tabs>
        <w:tab w:val="center" w:pos="4844"/>
        <w:tab w:val="right" w:pos="9689"/>
      </w:tabs>
    </w:pPr>
  </w:style>
  <w:style w:type="character" w:customStyle="1" w:styleId="GalveneRakstz">
    <w:name w:val="Galvene Rakstz."/>
    <w:link w:val="Galvene"/>
    <w:uiPriority w:val="99"/>
    <w:semiHidden/>
    <w:rsid w:val="00E104B1"/>
    <w:rPr>
      <w:rFonts w:ascii="Times New Roman" w:eastAsia="Times New Roman" w:hAnsi="Times New Roman" w:cs="Times New Roman"/>
      <w:iCs/>
      <w:sz w:val="28"/>
      <w:szCs w:val="20"/>
      <w:lang w:val="lv-LV"/>
    </w:rPr>
  </w:style>
  <w:style w:type="paragraph" w:styleId="Kjene">
    <w:name w:val="footer"/>
    <w:basedOn w:val="Parasts"/>
    <w:link w:val="KjeneRakstz"/>
    <w:uiPriority w:val="99"/>
    <w:unhideWhenUsed/>
    <w:rsid w:val="00E104B1"/>
    <w:pPr>
      <w:tabs>
        <w:tab w:val="center" w:pos="4844"/>
        <w:tab w:val="right" w:pos="9689"/>
      </w:tabs>
    </w:pPr>
  </w:style>
  <w:style w:type="character" w:customStyle="1" w:styleId="KjeneRakstz">
    <w:name w:val="Kājene Rakstz."/>
    <w:link w:val="Kjene"/>
    <w:uiPriority w:val="99"/>
    <w:rsid w:val="00E104B1"/>
    <w:rPr>
      <w:rFonts w:ascii="Times New Roman" w:eastAsia="Times New Roman" w:hAnsi="Times New Roman" w:cs="Times New Roman"/>
      <w:iCs/>
      <w:sz w:val="28"/>
      <w:szCs w:val="20"/>
      <w:lang w:val="lv-LV"/>
    </w:rPr>
  </w:style>
  <w:style w:type="character" w:styleId="Lappusesnumurs">
    <w:name w:val="page number"/>
    <w:basedOn w:val="Noklusjumarindkopasfonts"/>
    <w:rsid w:val="00E104B1"/>
  </w:style>
  <w:style w:type="character" w:customStyle="1" w:styleId="SarakstarindkopaRakstz">
    <w:name w:val="Saraksta rindkopa Rakstz."/>
    <w:aliases w:val="Strip Rakstz.,2 Rakstz.,Numbered Para 1 Rakstz.,Dot pt Rakstz.,No Spacing1 Rakstz.,List Paragraph Char Char Char Rakstz.,Indicator Text Rakstz.,List Paragraph1 Rakstz.,Bullet Points Rakstz.,MAIN CONTENT Rakstz.,Syle 1 Rakstz."/>
    <w:link w:val="Sarakstarindkopa"/>
    <w:uiPriority w:val="34"/>
    <w:qFormat/>
    <w:locked/>
    <w:rsid w:val="00EA6979"/>
  </w:style>
  <w:style w:type="paragraph" w:styleId="Sarakstarindkopa">
    <w:name w:val="List Paragraph"/>
    <w:aliases w:val="Strip,2,Numbered Para 1,Dot pt,No Spacing1,List Paragraph Char Char Char,Indicator Text,List Paragraph1,Bullet Points,MAIN CONTENT,IFCL - List Paragraph,List Paragraph12,OBC Bullet,F5 List Paragraph,Syle 1"/>
    <w:basedOn w:val="Parasts"/>
    <w:link w:val="SarakstarindkopaRakstz"/>
    <w:uiPriority w:val="34"/>
    <w:qFormat/>
    <w:rsid w:val="00EA6979"/>
    <w:pPr>
      <w:ind w:left="720"/>
      <w:contextualSpacing/>
    </w:pPr>
    <w:rPr>
      <w:rFonts w:ascii="Calibri" w:eastAsia="Calibri" w:hAnsi="Calibri"/>
      <w:iCs w:val="0"/>
      <w:sz w:val="20"/>
      <w:lang w:eastAsia="lv-LV"/>
    </w:rPr>
  </w:style>
  <w:style w:type="paragraph" w:styleId="Paraststmeklis">
    <w:name w:val="Normal (Web)"/>
    <w:aliases w:val="Normal (Web) Char Char Char Char Char,Normal (Web) Char Char Char Char"/>
    <w:basedOn w:val="Parasts"/>
    <w:link w:val="ParaststmeklisRakstz"/>
    <w:uiPriority w:val="99"/>
    <w:unhideWhenUsed/>
    <w:rsid w:val="00ED39F1"/>
    <w:pPr>
      <w:spacing w:before="100" w:beforeAutospacing="1" w:after="100" w:afterAutospacing="1"/>
    </w:pPr>
    <w:rPr>
      <w:iCs w:val="0"/>
      <w:sz w:val="24"/>
      <w:szCs w:val="24"/>
      <w:lang w:val="en-US"/>
    </w:rPr>
  </w:style>
  <w:style w:type="paragraph" w:customStyle="1" w:styleId="tv213">
    <w:name w:val="tv213"/>
    <w:basedOn w:val="Parasts"/>
    <w:rsid w:val="00ED39F1"/>
    <w:pPr>
      <w:spacing w:before="100" w:beforeAutospacing="1" w:after="100" w:afterAutospacing="1"/>
    </w:pPr>
    <w:rPr>
      <w:iCs w:val="0"/>
      <w:sz w:val="24"/>
      <w:szCs w:val="24"/>
      <w:lang w:eastAsia="en-GB"/>
    </w:rPr>
  </w:style>
  <w:style w:type="character" w:styleId="Izteiksmgs">
    <w:name w:val="Strong"/>
    <w:qFormat/>
    <w:rsid w:val="00ED39F1"/>
    <w:rPr>
      <w:b/>
      <w:bCs/>
    </w:rPr>
  </w:style>
  <w:style w:type="character" w:customStyle="1" w:styleId="ParaststmeklisRakstz">
    <w:name w:val="Parasts (tīmeklis) Rakstz."/>
    <w:aliases w:val="Normal (Web) Char Char Char Char Char Rakstz.,Normal (Web) Char Char Char Char Rakstz."/>
    <w:link w:val="Paraststmeklis"/>
    <w:uiPriority w:val="99"/>
    <w:locked/>
    <w:rsid w:val="00ED39F1"/>
    <w:rPr>
      <w:rFonts w:ascii="Times New Roman" w:eastAsia="Times New Roman" w:hAnsi="Times New Roman"/>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D:\Users\agita.alksnite\Downloads\3_Cesu%20novada%20dome%20(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3_Cesu novada dome (1)</Template>
  <TotalTime>0</TotalTime>
  <Pages>1</Pages>
  <Words>1505</Words>
  <Characters>858</Characters>
  <Application>Microsoft Office Word</Application>
  <DocSecurity>0</DocSecurity>
  <Lines>7</Lines>
  <Paragraphs>4</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Dome</Company>
  <LinksUpToDate>false</LinksUpToDate>
  <CharactersWithSpaces>2359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Agita Alksnite</dc:creator>
  <cp:lastModifiedBy>DzidraJ</cp:lastModifiedBy>
  <cp:revision>2</cp:revision>
  <cp:lastPrinted>2021-08-03T06:37:00Z</cp:lastPrinted>
  <dcterms:created xsi:type="dcterms:W3CDTF">2021-10-19T08:39:00Z</dcterms:created>
  <dcterms:modified xsi:type="dcterms:W3CDTF">2021-10-19T08:39:00Z</dcterms:modified>
</cp:coreProperties>
</file>